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beforeLines="100"/>
        <w:jc w:val="center"/>
        <w:outlineLvl w:val="0"/>
        <w:rPr>
          <w:rFonts w:hint="eastAsia" w:ascii="小标宋" w:eastAsia="小标宋"/>
          <w:color w:val="000000"/>
          <w:sz w:val="52"/>
          <w:szCs w:val="52"/>
        </w:rPr>
      </w:pPr>
      <w:bookmarkStart w:id="0" w:name="_GoBack"/>
      <w:bookmarkEnd w:id="0"/>
    </w:p>
    <w:p>
      <w:pPr>
        <w:widowControl w:val="0"/>
        <w:spacing w:before="240" w:beforeLines="100"/>
        <w:jc w:val="center"/>
        <w:outlineLvl w:val="0"/>
        <w:rPr>
          <w:rFonts w:ascii="小标宋" w:eastAsia="小标宋"/>
          <w:color w:val="000000"/>
          <w:sz w:val="52"/>
          <w:szCs w:val="52"/>
        </w:rPr>
      </w:pPr>
      <w:r>
        <w:rPr>
          <w:rFonts w:hint="eastAsia" w:ascii="小标宋" w:eastAsia="小标宋"/>
          <w:color w:val="000000"/>
          <w:sz w:val="52"/>
          <w:szCs w:val="52"/>
        </w:rPr>
        <w:t>第二十六届中国科协求是杰出青年</w:t>
      </w:r>
      <w:r>
        <w:rPr>
          <w:rFonts w:ascii="小标宋" w:eastAsia="小标宋"/>
          <w:color w:val="000000"/>
          <w:sz w:val="52"/>
          <w:szCs w:val="52"/>
        </w:rPr>
        <w:t xml:space="preserve">     </w:t>
      </w:r>
      <w:r>
        <w:rPr>
          <w:rFonts w:hint="eastAsia" w:ascii="小标宋" w:eastAsia="小标宋"/>
          <w:color w:val="000000"/>
          <w:sz w:val="52"/>
          <w:szCs w:val="52"/>
        </w:rPr>
        <w:t>成果转化奖人选提名表</w:t>
      </w:r>
    </w:p>
    <w:p>
      <w:pPr>
        <w:widowControl w:val="0"/>
        <w:jc w:val="center"/>
        <w:rPr>
          <w:b/>
          <w:color w:val="000000"/>
        </w:rPr>
      </w:pPr>
    </w:p>
    <w:p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widowControl w:val="0"/>
        <w:jc w:val="center"/>
        <w:rPr>
          <w:b/>
          <w:color w:val="000000"/>
        </w:rPr>
      </w:pPr>
    </w:p>
    <w:p>
      <w:pPr>
        <w:widowControl w:val="0"/>
        <w:jc w:val="center"/>
        <w:rPr>
          <w:b/>
          <w:color w:val="000000"/>
        </w:rPr>
      </w:pPr>
    </w:p>
    <w:p>
      <w:pPr>
        <w:widowControl w:val="0"/>
        <w:jc w:val="center"/>
        <w:rPr>
          <w:b/>
          <w:color w:val="000000"/>
        </w:rPr>
      </w:pPr>
    </w:p>
    <w:p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40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737" w:type="dxa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提</w:t>
            </w: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名</w:t>
            </w:r>
            <w:r>
              <w:rPr>
                <w:rFonts w:eastAsia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人</w:t>
            </w:r>
            <w:r>
              <w:rPr>
                <w:rFonts w:ascii="黑体" w:hAnsi="黑体" w:eastAsia="黑体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（单位）</w:t>
            </w:r>
          </w:p>
          <w:p>
            <w:pPr>
              <w:widowControl w:val="0"/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候选人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widowControl w:val="0"/>
              <w:pBdr>
                <w:bottom w:val="single" w:color="auto" w:sz="4" w:space="1"/>
              </w:pBdr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  <w:p>
            <w:pPr>
              <w:widowControl w:val="0"/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>
      <w:pPr>
        <w:widowControl w:val="0"/>
        <w:rPr>
          <w:color w:val="000000"/>
          <w:sz w:val="30"/>
          <w:szCs w:val="30"/>
          <w:u w:val="single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填报日期：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 w:val="30"/>
          <w:szCs w:val="30"/>
        </w:rPr>
        <w:t>年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30"/>
          <w:szCs w:val="30"/>
        </w:rPr>
        <w:t>月</w:t>
      </w: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 w:val="0"/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  <w:u w:val="singl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862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中国科协求是杰出青年奖评审委员会办公室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 w:val="0"/>
              <w:spacing w:line="460" w:lineRule="exac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制</w:t>
            </w:r>
          </w:p>
        </w:tc>
      </w:tr>
    </w:tbl>
    <w:p>
      <w:pPr>
        <w:widowControl w:val="0"/>
        <w:spacing w:line="20" w:lineRule="exact"/>
      </w:pPr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66"/>
        <w:gridCol w:w="131"/>
        <w:gridCol w:w="203"/>
        <w:gridCol w:w="1059"/>
        <w:gridCol w:w="293"/>
        <w:gridCol w:w="214"/>
        <w:gridCol w:w="1924"/>
        <w:gridCol w:w="95"/>
        <w:gridCol w:w="320"/>
        <w:gridCol w:w="568"/>
        <w:gridCol w:w="159"/>
        <w:gridCol w:w="368"/>
        <w:gridCol w:w="462"/>
        <w:gridCol w:w="17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黑体"/>
                <w:sz w:val="18"/>
                <w:szCs w:val="18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微软雅黑" w:hAnsi="微软雅黑" w:eastAsia="微软雅黑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企业性质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 xml:space="preserve">国有企业 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 xml:space="preserve">民营企业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其他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u w:val="single"/>
                <w:lang w:bidi="ar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科研属性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基础研究和原始创新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战略高技术领域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高端产业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国防科技创新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widowControl w:val="0"/>
              <w:spacing w:line="400" w:lineRule="exac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民生科技领域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通信地址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邮 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编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单位电话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传    真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本人手机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本人电子邮箱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联系人姓名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联系人手机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在国内外学术团体任职情况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组织名称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主要学习经历（从大专或大学填起）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院校名称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与本奖项相关的成果情况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所属领域（单选）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ind w:firstLine="90" w:firstLineChars="50"/>
              <w:rPr>
                <w:rFonts w:ascii="黑体" w:hAnsi="黑体" w:eastAsia="黑体" w:cs="Calibri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电子信息   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生物医药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装备制造    </w:t>
            </w:r>
          </w:p>
          <w:p>
            <w:pPr>
              <w:widowControl w:val="0"/>
              <w:spacing w:line="440" w:lineRule="exact"/>
              <w:ind w:firstLine="90" w:firstLineChars="50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先进材料 </w:t>
            </w:r>
            <w:r>
              <w:rPr>
                <w:rFonts w:hint="eastAsia" w:ascii="黑体" w:hAnsi="黑体" w:eastAsia="黑体" w:cs="仿宋_GB2312"/>
                <w:szCs w:val="28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资源环境  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 现代农林</w:t>
            </w:r>
          </w:p>
          <w:p>
            <w:pPr>
              <w:widowControl w:val="0"/>
              <w:spacing w:line="440" w:lineRule="exact"/>
              <w:ind w:firstLine="90" w:firstLineChars="50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清洁能源   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智能交通 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>其他</w:t>
            </w:r>
            <w:r>
              <w:rPr>
                <w:rFonts w:hint="eastAsia" w:ascii="黑体" w:hAnsi="黑体" w:eastAsia="黑体" w:cs="仿宋_GB2312"/>
                <w:sz w:val="18"/>
                <w:szCs w:val="18"/>
                <w:u w:val="single"/>
                <w:lang w:eastAsia="zh-Hans"/>
              </w:rPr>
              <w:t>（请填写）</w:t>
            </w:r>
            <w:r>
              <w:rPr>
                <w:rFonts w:ascii="黑体" w:hAnsi="黑体" w:eastAsia="黑体" w:cs="仿宋_GB2312"/>
                <w:sz w:val="18"/>
                <w:szCs w:val="1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成果名称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重点服务行业及应用领域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请按GB/T 4754—2017，填写大类代码及类别名称</w:t>
            </w:r>
          </w:p>
          <w:p>
            <w:pPr>
              <w:widowControl w:val="0"/>
              <w:spacing w:line="400" w:lineRule="exact"/>
              <w:rPr>
                <w:rFonts w:ascii="黑体" w:hAnsi="黑体" w:eastAsia="黑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创新价值、能力、贡献摘要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（3</w:t>
            </w:r>
            <w:r>
              <w:rPr>
                <w:rFonts w:ascii="黑体" w:hAnsi="黑体" w:eastAsia="黑体" w:cs="黑体"/>
              </w:rPr>
              <w:t>00</w:t>
            </w:r>
            <w:r>
              <w:rPr>
                <w:rFonts w:hint="eastAsia" w:ascii="黑体" w:hAnsi="黑体" w:eastAsia="黑体" w:cs="黑体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9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填写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注意事项： </w:t>
            </w: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“创新价值、能力、贡献摘要”中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不得填写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奖项、荣誉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Hans"/>
              </w:rPr>
              <w:t>、论文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等内容，相关内容可在“代表性科技奖项情况”“代表性论文、著作和重要发明专利情况”中填写。如</w:t>
            </w:r>
            <w:r>
              <w:rPr>
                <w:rFonts w:ascii="仿宋_GB2312" w:eastAsia="仿宋_GB2312"/>
                <w:color w:val="000000"/>
                <w:szCs w:val="21"/>
              </w:rPr>
              <w:t>未按要求填写，将按照形式审查不通过处理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。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请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Hans"/>
              </w:rPr>
              <w:t>明确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区分“个人、团队和单位在科技成果产出中的贡献”。</w:t>
            </w:r>
          </w:p>
          <w:p>
            <w:pPr>
              <w:widowControl w:val="0"/>
              <w:spacing w:line="300" w:lineRule="exact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代表性科技奖项情况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（3项以内）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获奖时间</w:t>
            </w: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奖项名称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奖励等级（排名）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本人贡献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仿宋_GB2312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（1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>字以内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</w:pP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所申报成果的转化业绩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仿宋_GB2312"/>
                <w:sz w:val="18"/>
                <w:szCs w:val="18"/>
              </w:rPr>
              <w:t>（请填写代表性成果和关键性数据指标，不超过1</w:t>
            </w:r>
            <w:r>
              <w:rPr>
                <w:rFonts w:ascii="黑体" w:hAnsi="黑体" w:eastAsia="黑体" w:cs="仿宋_GB2312"/>
                <w:sz w:val="18"/>
                <w:szCs w:val="18"/>
              </w:rPr>
              <w:t>000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填写</w:t>
            </w:r>
            <w:r>
              <w:rPr>
                <w:rFonts w:ascii="仿宋_GB2312" w:eastAsia="仿宋_GB2312"/>
                <w:color w:val="000000"/>
                <w:szCs w:val="21"/>
              </w:rPr>
              <w:t>注意事项：</w:t>
            </w: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“所申报成果的转化业绩”中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不得填写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奖项、荣誉、论文等内容，相关内容可在“代表性科技奖项情况”“代表性论文、著作和重要发明专利情况”中填写。如</w:t>
            </w:r>
            <w:r>
              <w:rPr>
                <w:rFonts w:ascii="仿宋_GB2312" w:eastAsia="仿宋_GB2312"/>
                <w:color w:val="000000"/>
                <w:szCs w:val="21"/>
              </w:rPr>
              <w:t>未按要求填写，将按照形式审查不通过处理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。</w:t>
            </w: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请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Hans"/>
              </w:rPr>
              <w:t>明确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区分“个人、团队和单位在科技成果产出中的贡献”。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rPr>
                <w:rFonts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spacing w:line="400" w:lineRule="exact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/>
                <w:szCs w:val="24"/>
              </w:rPr>
              <w:t>代表性论文、著作和重要发明专利情况（选填）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成果转化奖一般不以SCI和核心期刊论文发表数量、论文引用榜单和影响因子排名、获奖和人才计划作为主要评审依据，本栏目仅供</w:t>
            </w:r>
            <w:r>
              <w:rPr>
                <w:rFonts w:ascii="仿宋_GB2312" w:eastAsia="仿宋_GB2312"/>
                <w:color w:val="000000"/>
                <w:szCs w:val="21"/>
              </w:rPr>
              <w:t>候选人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自愿</w:t>
            </w:r>
            <w:r>
              <w:rPr>
                <w:rFonts w:ascii="仿宋_GB2312" w:eastAsia="仿宋_GB2312"/>
                <w:color w:val="000000"/>
                <w:szCs w:val="21"/>
              </w:rPr>
              <w:t>填写。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最多可填写</w:t>
            </w: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篇（册）以内代表性论文、专著和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项以内重要发明专利，注重从质量、贡献、影响等方面选取标志性成果填写，如有代表性论文，建议提供至少1篇发表在国内期刊上的论文。论文须注明论文名称、作者（排序）、发表刊物名称、发表日期等信息；专著须注明专著名称、作者（排序）、出版单位名称、出版年份等信息；专利须注明专利名称、申报人（排序）、申请年份、申请号、批准年份、专利号、专利实施情况（简要）等信息。</w:t>
            </w: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ascii="微软雅黑" w:hAnsi="微软雅黑" w:eastAsia="微软雅黑" w:cs="仿宋_GB2312"/>
                <w:sz w:val="18"/>
                <w:szCs w:val="18"/>
              </w:rPr>
            </w:pPr>
          </w:p>
          <w:p>
            <w:pPr>
              <w:widowControl w:val="0"/>
              <w:spacing w:line="400" w:lineRule="exact"/>
              <w:jc w:val="left"/>
            </w:pPr>
          </w:p>
          <w:p>
            <w:pPr>
              <w:widowControl w:val="0"/>
              <w:spacing w:line="4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本人声明</w:t>
            </w:r>
          </w:p>
        </w:tc>
        <w:tc>
          <w:tcPr>
            <w:tcW w:w="76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utoSpaceDN/>
              <w:spacing w:line="56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本人对以上内容及全部附件材料的客观性和真实性负责。</w:t>
            </w:r>
          </w:p>
          <w:p>
            <w:pPr>
              <w:widowControl w:val="0"/>
              <w:spacing w:line="560" w:lineRule="exact"/>
              <w:ind w:right="1123" w:firstLine="3510" w:firstLineChars="195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      </w:t>
            </w:r>
          </w:p>
          <w:p>
            <w:pPr>
              <w:widowControl w:val="0"/>
              <w:spacing w:line="560" w:lineRule="exact"/>
              <w:ind w:right="1123" w:firstLine="3510" w:firstLineChars="195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候选人本人签字：</w:t>
            </w:r>
          </w:p>
          <w:p>
            <w:pPr>
              <w:widowControl w:val="0"/>
              <w:spacing w:line="560" w:lineRule="exact"/>
              <w:ind w:right="1123" w:firstLine="3840" w:firstLineChars="1600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候选人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所在单位的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企业科协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意见</w:t>
            </w:r>
          </w:p>
        </w:tc>
        <w:tc>
          <w:tcPr>
            <w:tcW w:w="76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80" w:lineRule="exact"/>
              <w:ind w:firstLine="600" w:firstLineChars="250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 w:val="0"/>
                <w:color w:val="000000"/>
                <w:sz w:val="24"/>
                <w:szCs w:val="24"/>
              </w:rPr>
              <w:t>同意该候选人参评第二十六届中国科协求是杰出青年成果转化奖。</w:t>
            </w:r>
          </w:p>
          <w:p>
            <w:pPr>
              <w:widowControl w:val="0"/>
              <w:spacing w:line="560" w:lineRule="exact"/>
              <w:ind w:firstLine="3600" w:firstLineChars="1500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ind w:firstLine="3120" w:firstLineChars="1300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企业科协盖章：</w:t>
            </w:r>
          </w:p>
          <w:p>
            <w:pPr>
              <w:widowControl w:val="0"/>
              <w:spacing w:line="680" w:lineRule="exact"/>
              <w:ind w:firstLine="480" w:firstLineChars="200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候选人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所在单位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意见</w:t>
            </w:r>
          </w:p>
        </w:tc>
        <w:tc>
          <w:tcPr>
            <w:tcW w:w="76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80" w:lineRule="exact"/>
              <w:ind w:firstLine="600" w:firstLineChars="250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经审查，候选人的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提名表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Hans"/>
              </w:rPr>
              <w:t>》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（含附件）真实有效，且不涉及国家秘密。同意该候选人参评第二十六届中国科协求是杰出青年成果转化奖。</w:t>
            </w:r>
          </w:p>
          <w:p>
            <w:pPr>
              <w:widowControl w:val="0"/>
              <w:spacing w:line="520" w:lineRule="exact"/>
              <w:rPr>
                <w:rFonts w:ascii="黑体" w:eastAsia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520" w:lineRule="exact"/>
              <w:rPr>
                <w:rFonts w:ascii="黑体" w:eastAsia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ind w:right="1123" w:firstLine="3120" w:firstLineChars="1300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单位盖章：</w:t>
            </w:r>
          </w:p>
          <w:p>
            <w:pPr>
              <w:widowControl w:val="0"/>
              <w:spacing w:line="680" w:lineRule="exact"/>
              <w:ind w:firstLine="480" w:firstLineChars="200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月   日</w:t>
            </w:r>
          </w:p>
        </w:tc>
      </w:tr>
    </w:tbl>
    <w:p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/>
    <w:sectPr>
      <w:footerReference r:id="rId3" w:type="default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Cs w:val="28"/>
      </w:rPr>
    </w:pPr>
    <w:r>
      <w:rPr>
        <w:rStyle w:val="7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7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7"/>
        <w:szCs w:val="28"/>
      </w:rPr>
      <w:t>2</w:t>
    </w:r>
    <w:r>
      <w:rPr>
        <w:szCs w:val="28"/>
      </w:rPr>
      <w:fldChar w:fldCharType="end"/>
    </w:r>
    <w:r>
      <w:rPr>
        <w:rStyle w:val="7"/>
        <w:rFonts w:hint="eastAsia"/>
        <w:szCs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0FF441A0"/>
    <w:rsid w:val="0FF441A0"/>
    <w:rsid w:val="3B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2023-11-30T03:15:00Z</dcterms:created>
  <dc:creator>张佳楠</dc:creator>
  <cp:lastModifiedBy>张佳楠</cp:lastModifiedBy>
  <dcterms:modified xsi:type="dcterms:W3CDTF">2023-11-30T03:16:09Z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B0F385499B0C48E5936969469E01A500_11</vt:lpwstr>
  </property>
</Properties>
</file>