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中国计量测试学会团体标准立项申请表</w:t>
      </w:r>
    </w:p>
    <w:tbl>
      <w:tblPr>
        <w:tblStyle w:val="5"/>
        <w:tblW w:w="8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1"/>
        <w:gridCol w:w="1559"/>
        <w:gridCol w:w="709"/>
        <w:gridCol w:w="1701"/>
        <w:gridCol w:w="1134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项目名称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制定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或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修订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被修订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标准号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申请立项单位名称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联系人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单位地址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邮政编码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010-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传真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E</w:t>
            </w:r>
            <w:r>
              <w:rPr>
                <w:rFonts w:ascii="华文仿宋" w:hAnsi="华文仿宋" w:eastAsia="华文仿宋"/>
                <w:szCs w:val="21"/>
              </w:rPr>
              <w:t>-mail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8534" w:type="dxa"/>
            <w:gridSpan w:val="7"/>
            <w:vAlign w:val="top"/>
          </w:tcPr>
          <w:p>
            <w:pPr>
              <w:jc w:val="both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项目目的</w:t>
            </w:r>
            <w:r>
              <w:rPr>
                <w:rFonts w:hint="eastAsia" w:ascii="华文仿宋" w:hAnsi="华文仿宋" w:eastAsia="华文仿宋"/>
                <w:b/>
                <w:szCs w:val="21"/>
                <w:lang w:eastAsia="zh-CN"/>
              </w:rPr>
              <w:t>、</w:t>
            </w:r>
            <w:r>
              <w:rPr>
                <w:rFonts w:hint="eastAsia" w:ascii="华文仿宋" w:hAnsi="华文仿宋" w:eastAsia="华文仿宋"/>
                <w:b/>
                <w:szCs w:val="21"/>
              </w:rPr>
              <w:t>意义或必要性：</w:t>
            </w:r>
          </w:p>
          <w:p>
            <w:pPr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(包括国内外情况分析对比团体标准的前景和作用、解决的问题，以及与国家、行业和地方标准的配套标准情况等。)</w:t>
            </w:r>
          </w:p>
          <w:p>
            <w:pPr>
              <w:jc w:val="both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534" w:type="dxa"/>
            <w:gridSpan w:val="7"/>
            <w:vAlign w:val="top"/>
          </w:tcPr>
          <w:p>
            <w:pPr>
              <w:jc w:val="both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制定团体标准的基本方案:</w:t>
            </w:r>
          </w:p>
          <w:p>
            <w:pPr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(包括参加的团体组织、专家人员。基本条件、经费预算及来源情况，计划时间进度、执行步骤、保证措施等。)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534" w:type="dxa"/>
            <w:gridSpan w:val="7"/>
            <w:vAlign w:val="top"/>
          </w:tcPr>
          <w:p>
            <w:pPr>
              <w:jc w:val="both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主要技术内容和适用范围：</w:t>
            </w:r>
          </w:p>
          <w:p>
            <w:pPr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(包括团体标准的名称、范围、总体要求，以及其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它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szCs w:val="21"/>
              </w:rPr>
              <w:t>与团体标准内容有关具体要求和规则等。)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8534" w:type="dxa"/>
            <w:gridSpan w:val="7"/>
            <w:vAlign w:val="center"/>
          </w:tcPr>
          <w:p>
            <w:pPr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国内外情况简要说明：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采用的国际标准或国外先进标准编号</w:t>
            </w:r>
          </w:p>
        </w:tc>
        <w:tc>
          <w:tcPr>
            <w:tcW w:w="6554" w:type="dxa"/>
            <w:gridSpan w:val="5"/>
            <w:vAlign w:val="center"/>
          </w:tcPr>
          <w:p>
            <w:pPr>
              <w:jc w:val="both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参与单位</w:t>
            </w:r>
          </w:p>
        </w:tc>
        <w:tc>
          <w:tcPr>
            <w:tcW w:w="6554" w:type="dxa"/>
            <w:gridSpan w:val="5"/>
            <w:vAlign w:val="center"/>
          </w:tcPr>
          <w:p>
            <w:pPr>
              <w:jc w:val="both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申请立项单位意见</w:t>
            </w:r>
          </w:p>
        </w:tc>
        <w:tc>
          <w:tcPr>
            <w:tcW w:w="6554" w:type="dxa"/>
            <w:gridSpan w:val="5"/>
          </w:tcPr>
          <w:p>
            <w:pPr>
              <w:ind w:firstLine="4200" w:firstLineChars="200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（签字、盖公章）</w:t>
            </w:r>
          </w:p>
          <w:p>
            <w:pPr>
              <w:ind w:firstLine="4620" w:firstLineChars="220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分支机构意见</w:t>
            </w:r>
          </w:p>
        </w:tc>
        <w:tc>
          <w:tcPr>
            <w:tcW w:w="6554" w:type="dxa"/>
            <w:gridSpan w:val="5"/>
          </w:tcPr>
          <w:p>
            <w:pPr>
              <w:ind w:firstLine="4725" w:firstLineChars="225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主任签字</w:t>
            </w:r>
          </w:p>
          <w:p>
            <w:pPr>
              <w:ind w:firstLine="4725" w:firstLineChars="225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团体标准工作委员会意见</w:t>
            </w:r>
          </w:p>
        </w:tc>
        <w:tc>
          <w:tcPr>
            <w:tcW w:w="6554" w:type="dxa"/>
            <w:gridSpan w:val="5"/>
          </w:tcPr>
          <w:p>
            <w:pPr>
              <w:ind w:firstLine="4830" w:firstLineChars="230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主任签字</w:t>
            </w:r>
          </w:p>
          <w:p>
            <w:pPr>
              <w:ind w:firstLine="4830" w:firstLineChars="230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学会意见</w:t>
            </w:r>
          </w:p>
        </w:tc>
        <w:tc>
          <w:tcPr>
            <w:tcW w:w="6554" w:type="dxa"/>
            <w:gridSpan w:val="5"/>
          </w:tcPr>
          <w:p>
            <w:pPr>
              <w:ind w:firstLine="4410" w:firstLineChars="210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（签字、盖公章）</w:t>
            </w:r>
          </w:p>
          <w:p>
            <w:pPr>
              <w:ind w:firstLine="4935" w:firstLineChars="235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年 月 日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7842"/>
    <w:rsid w:val="00053B98"/>
    <w:rsid w:val="00061819"/>
    <w:rsid w:val="00150816"/>
    <w:rsid w:val="00150B63"/>
    <w:rsid w:val="00161787"/>
    <w:rsid w:val="00192A2F"/>
    <w:rsid w:val="001A4960"/>
    <w:rsid w:val="001B747E"/>
    <w:rsid w:val="001D54A7"/>
    <w:rsid w:val="00230475"/>
    <w:rsid w:val="002E12F7"/>
    <w:rsid w:val="0031390B"/>
    <w:rsid w:val="0034425F"/>
    <w:rsid w:val="00353384"/>
    <w:rsid w:val="003B2660"/>
    <w:rsid w:val="004F2B13"/>
    <w:rsid w:val="006007BE"/>
    <w:rsid w:val="0073295A"/>
    <w:rsid w:val="00766D70"/>
    <w:rsid w:val="007752AA"/>
    <w:rsid w:val="008A2652"/>
    <w:rsid w:val="009465E8"/>
    <w:rsid w:val="00A81C12"/>
    <w:rsid w:val="00AF7502"/>
    <w:rsid w:val="00B55B90"/>
    <w:rsid w:val="00BB6936"/>
    <w:rsid w:val="00C64667"/>
    <w:rsid w:val="00E17842"/>
    <w:rsid w:val="00EF7B41"/>
    <w:rsid w:val="00F10952"/>
    <w:rsid w:val="00F405C2"/>
    <w:rsid w:val="00F83A49"/>
    <w:rsid w:val="00FC4719"/>
    <w:rsid w:val="08454CE6"/>
    <w:rsid w:val="136D4D6F"/>
    <w:rsid w:val="1437436D"/>
    <w:rsid w:val="4E075CED"/>
    <w:rsid w:val="58664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355</Characters>
  <Lines>2</Lines>
  <Paragraphs>1</Paragraphs>
  <TotalTime>102</TotalTime>
  <ScaleCrop>false</ScaleCrop>
  <LinksUpToDate>false</LinksUpToDate>
  <CharactersWithSpaces>416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2017-12-28T00:38:00Z</dcterms:created>
  <dc:creator>Administrator</dc:creator>
  <cp:lastModifiedBy>崔翼</cp:lastModifiedBy>
  <cp:lastPrinted>2022-02-21T01:36:37Z</cp:lastPrinted>
  <dcterms:modified xsi:type="dcterms:W3CDTF">2022-02-21T01:36:40Z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6A6886E321A9495097AC599FDAFC6810</vt:lpwstr>
  </property>
</Properties>
</file>