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27" w:rsidRPr="003D5027" w:rsidRDefault="002E07D3" w:rsidP="003D5027">
      <w:pPr>
        <w:widowControl/>
        <w:spacing w:line="560" w:lineRule="exact"/>
        <w:jc w:val="left"/>
        <w:rPr>
          <w:rFonts w:ascii="方正仿宋简体" w:eastAsia="方正仿宋简体" w:hAnsi="仿宋"/>
          <w:sz w:val="30"/>
          <w:szCs w:val="30"/>
        </w:rPr>
      </w:pPr>
      <w:r w:rsidRPr="0074701C">
        <w:rPr>
          <w:rFonts w:ascii="方正仿宋简体" w:eastAsia="方正仿宋简体" w:hAnsi="仿宋" w:hint="eastAsia"/>
          <w:sz w:val="30"/>
          <w:szCs w:val="30"/>
        </w:rPr>
        <w:t>附件1：</w:t>
      </w:r>
    </w:p>
    <w:p w:rsidR="002E07D3" w:rsidRPr="0074701C" w:rsidRDefault="00FB20CD" w:rsidP="00B41D13">
      <w:pPr>
        <w:widowControl/>
        <w:snapToGrid w:val="0"/>
        <w:spacing w:line="560" w:lineRule="exact"/>
        <w:jc w:val="center"/>
        <w:rPr>
          <w:rFonts w:ascii="方正仿宋简体" w:eastAsia="方正仿宋简体" w:hAnsi="仿宋"/>
          <w:b/>
          <w:sz w:val="30"/>
          <w:szCs w:val="30"/>
        </w:rPr>
      </w:pPr>
      <w:r w:rsidRPr="0074701C">
        <w:rPr>
          <w:rFonts w:ascii="方正仿宋简体" w:eastAsia="方正仿宋简体" w:hAnsi="仿宋" w:hint="eastAsia"/>
          <w:b/>
          <w:sz w:val="30"/>
          <w:szCs w:val="30"/>
        </w:rPr>
        <w:t>2017年计量测试学术交流会暨第四</w:t>
      </w:r>
      <w:r w:rsidR="002E07D3" w:rsidRPr="0074701C">
        <w:rPr>
          <w:rFonts w:ascii="方正仿宋简体" w:eastAsia="方正仿宋简体" w:hAnsi="仿宋" w:hint="eastAsia"/>
          <w:b/>
          <w:sz w:val="30"/>
          <w:szCs w:val="30"/>
        </w:rPr>
        <w:t>届计量测试科技成果推介会</w:t>
      </w:r>
    </w:p>
    <w:p w:rsidR="002E07D3" w:rsidRPr="0074701C" w:rsidRDefault="002E07D3" w:rsidP="00B41D13">
      <w:pPr>
        <w:widowControl/>
        <w:snapToGrid w:val="0"/>
        <w:spacing w:line="560" w:lineRule="exact"/>
        <w:jc w:val="center"/>
        <w:rPr>
          <w:rFonts w:ascii="方正仿宋简体" w:eastAsia="方正仿宋简体" w:hAnsi="仿宋"/>
          <w:sz w:val="30"/>
          <w:szCs w:val="30"/>
        </w:rPr>
      </w:pPr>
      <w:r w:rsidRPr="0074701C">
        <w:rPr>
          <w:rFonts w:ascii="方正仿宋简体" w:eastAsia="方正仿宋简体" w:hAnsi="仿宋" w:hint="eastAsia"/>
          <w:b/>
          <w:sz w:val="30"/>
          <w:szCs w:val="30"/>
        </w:rPr>
        <w:t>主要议程</w:t>
      </w:r>
    </w:p>
    <w:tbl>
      <w:tblPr>
        <w:tblStyle w:val="a8"/>
        <w:tblW w:w="8897" w:type="dxa"/>
        <w:tblLayout w:type="fixed"/>
        <w:tblLook w:val="04A0"/>
      </w:tblPr>
      <w:tblGrid>
        <w:gridCol w:w="534"/>
        <w:gridCol w:w="1134"/>
        <w:gridCol w:w="3543"/>
        <w:gridCol w:w="71"/>
        <w:gridCol w:w="3615"/>
      </w:tblGrid>
      <w:tr w:rsidR="002E07D3" w:rsidRPr="0074701C" w:rsidTr="008C1214">
        <w:trPr>
          <w:trHeight w:val="20"/>
        </w:trPr>
        <w:tc>
          <w:tcPr>
            <w:tcW w:w="8897" w:type="dxa"/>
            <w:gridSpan w:val="5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2E07D3" w:rsidRPr="0074701C" w:rsidRDefault="00FB20CD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  <w:r w:rsidRPr="0074701C">
              <w:rPr>
                <w:rFonts w:ascii="方正仿宋简体" w:eastAsia="方正仿宋简体" w:hAnsi="仿宋" w:cs="宋体" w:hint="eastAsia"/>
                <w:kern w:val="0"/>
                <w:sz w:val="30"/>
                <w:szCs w:val="30"/>
              </w:rPr>
              <w:t>2017</w:t>
            </w:r>
            <w:r w:rsidR="002E07D3" w:rsidRPr="0074701C">
              <w:rPr>
                <w:rFonts w:ascii="方正仿宋简体" w:eastAsia="方正仿宋简体" w:hAnsi="仿宋" w:cs="宋体" w:hint="eastAsia"/>
                <w:kern w:val="0"/>
                <w:sz w:val="30"/>
                <w:szCs w:val="30"/>
              </w:rPr>
              <w:t>年5月18日</w:t>
            </w:r>
          </w:p>
        </w:tc>
      </w:tr>
      <w:tr w:rsidR="002E07D3" w:rsidRPr="0074701C" w:rsidTr="00094434">
        <w:trPr>
          <w:trHeight w:val="20"/>
        </w:trPr>
        <w:tc>
          <w:tcPr>
            <w:tcW w:w="534" w:type="dxa"/>
            <w:shd w:val="clear" w:color="auto" w:fill="FFFFFF" w:themeFill="background1"/>
            <w:vAlign w:val="center"/>
          </w:tcPr>
          <w:p w:rsidR="002E07D3" w:rsidRPr="0074701C" w:rsidRDefault="002E07D3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  <w:r w:rsidRPr="0074701C">
              <w:rPr>
                <w:rFonts w:ascii="方正仿宋简体" w:eastAsia="方正仿宋简体" w:hAnsi="仿宋" w:cs="宋体" w:hint="eastAsia"/>
                <w:kern w:val="0"/>
                <w:sz w:val="30"/>
                <w:szCs w:val="30"/>
              </w:rPr>
              <w:t>下午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E07D3" w:rsidRPr="005B5158" w:rsidRDefault="002E07D3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13:00-22:00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:rsidR="002E07D3" w:rsidRPr="005B5158" w:rsidRDefault="002E07D3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会议注册，领取会议资料</w:t>
            </w:r>
            <w:r w:rsidR="00FB20CD"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（地点：北京会议中心9号楼</w:t>
            </w: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2E07D3" w:rsidRPr="0074701C" w:rsidTr="008C1214">
        <w:trPr>
          <w:trHeight w:val="20"/>
        </w:trPr>
        <w:tc>
          <w:tcPr>
            <w:tcW w:w="8897" w:type="dxa"/>
            <w:gridSpan w:val="5"/>
            <w:shd w:val="clear" w:color="auto" w:fill="C6D9F1" w:themeFill="text2" w:themeFillTint="33"/>
            <w:vAlign w:val="center"/>
          </w:tcPr>
          <w:p w:rsidR="002E07D3" w:rsidRPr="005B5158" w:rsidRDefault="00FB20CD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2017</w:t>
            </w:r>
            <w:r w:rsidR="002E07D3"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年5月19日</w:t>
            </w:r>
          </w:p>
        </w:tc>
      </w:tr>
      <w:tr w:rsidR="002E07D3" w:rsidRPr="0074701C" w:rsidTr="00094434">
        <w:trPr>
          <w:trHeight w:val="20"/>
        </w:trPr>
        <w:tc>
          <w:tcPr>
            <w:tcW w:w="534" w:type="dxa"/>
            <w:vMerge w:val="restart"/>
            <w:vAlign w:val="center"/>
          </w:tcPr>
          <w:p w:rsidR="002E07D3" w:rsidRPr="0074701C" w:rsidRDefault="002E07D3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  <w:r w:rsidRPr="0074701C">
              <w:rPr>
                <w:rFonts w:ascii="方正仿宋简体" w:eastAsia="方正仿宋简体" w:hAnsi="仿宋" w:cs="宋体" w:hint="eastAsia"/>
                <w:kern w:val="0"/>
                <w:sz w:val="30"/>
                <w:szCs w:val="30"/>
              </w:rPr>
              <w:t>上午</w:t>
            </w:r>
          </w:p>
        </w:tc>
        <w:tc>
          <w:tcPr>
            <w:tcW w:w="1134" w:type="dxa"/>
            <w:vAlign w:val="center"/>
          </w:tcPr>
          <w:p w:rsidR="002E07D3" w:rsidRPr="005B5158" w:rsidRDefault="002E07D3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08:00-</w:t>
            </w:r>
            <w:r w:rsidR="00A853CC"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9:30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:rsidR="002E07D3" w:rsidRPr="005B5158" w:rsidRDefault="002E07D3" w:rsidP="00FB20CD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会议注册，领取会议资料（地点：</w:t>
            </w:r>
            <w:r w:rsidR="00FB20CD"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北京会议中心9号楼</w:t>
            </w: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2E07D3" w:rsidRPr="0074701C" w:rsidTr="00094434">
        <w:trPr>
          <w:trHeight w:val="20"/>
        </w:trPr>
        <w:tc>
          <w:tcPr>
            <w:tcW w:w="534" w:type="dxa"/>
            <w:vMerge/>
            <w:vAlign w:val="center"/>
          </w:tcPr>
          <w:p w:rsidR="002E07D3" w:rsidRPr="0074701C" w:rsidRDefault="002E07D3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E07D3" w:rsidRPr="005B5158" w:rsidRDefault="002E07D3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  <w:r w:rsidR="00094434"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9:30-</w:t>
            </w:r>
            <w:r w:rsidR="000776EC"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11</w:t>
            </w: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:</w:t>
            </w:r>
            <w:r w:rsidR="000776EC"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3</w:t>
            </w: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7229" w:type="dxa"/>
            <w:gridSpan w:val="3"/>
            <w:shd w:val="clear" w:color="auto" w:fill="E5B8B7" w:themeFill="accent2" w:themeFillTint="66"/>
            <w:vAlign w:val="center"/>
          </w:tcPr>
          <w:p w:rsidR="002E07D3" w:rsidRPr="005B5158" w:rsidRDefault="002E07D3" w:rsidP="005E0E21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b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b/>
                <w:kern w:val="0"/>
                <w:sz w:val="28"/>
                <w:szCs w:val="28"/>
              </w:rPr>
              <w:t>计量测试</w:t>
            </w:r>
            <w:r w:rsidR="005E0E21" w:rsidRPr="005B5158">
              <w:rPr>
                <w:rFonts w:ascii="方正仿宋简体" w:eastAsia="方正仿宋简体" w:hAnsi="仿宋" w:cs="宋体" w:hint="eastAsia"/>
                <w:b/>
                <w:kern w:val="0"/>
                <w:sz w:val="28"/>
                <w:szCs w:val="28"/>
              </w:rPr>
              <w:t>院士报告会</w:t>
            </w:r>
          </w:p>
        </w:tc>
      </w:tr>
      <w:tr w:rsidR="002E07D3" w:rsidRPr="0074701C" w:rsidTr="00523B42">
        <w:trPr>
          <w:trHeight w:val="20"/>
        </w:trPr>
        <w:tc>
          <w:tcPr>
            <w:tcW w:w="534" w:type="dxa"/>
            <w:vMerge/>
            <w:vAlign w:val="center"/>
          </w:tcPr>
          <w:p w:rsidR="002E07D3" w:rsidRPr="0074701C" w:rsidRDefault="002E07D3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2E07D3" w:rsidRPr="005B5158" w:rsidRDefault="002E07D3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7D3" w:rsidRPr="005B5158" w:rsidRDefault="002E07D3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报告题目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7D3" w:rsidRPr="005B5158" w:rsidRDefault="002E07D3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报告人</w:t>
            </w:r>
          </w:p>
        </w:tc>
      </w:tr>
      <w:tr w:rsidR="002E07D3" w:rsidRPr="0074701C" w:rsidTr="00523B42">
        <w:trPr>
          <w:trHeight w:val="20"/>
        </w:trPr>
        <w:tc>
          <w:tcPr>
            <w:tcW w:w="534" w:type="dxa"/>
            <w:vMerge/>
            <w:vAlign w:val="center"/>
          </w:tcPr>
          <w:p w:rsidR="002E07D3" w:rsidRPr="0074701C" w:rsidRDefault="002E07D3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2E07D3" w:rsidRPr="005B5158" w:rsidRDefault="002E07D3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E07D3" w:rsidRPr="00C40A86" w:rsidRDefault="003D5027" w:rsidP="003D502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3D5027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高分辨质谱+互联网+数据科学/地理信息（GlS）三元融合技术提升食品安全质量保障能力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E07D3" w:rsidRPr="005B5158" w:rsidRDefault="000776EC" w:rsidP="000776EC">
            <w:pPr>
              <w:widowControl/>
              <w:spacing w:line="38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庞国芳 院士</w:t>
            </w:r>
          </w:p>
          <w:p w:rsidR="000776EC" w:rsidRPr="005B5158" w:rsidRDefault="000776EC" w:rsidP="000776EC">
            <w:pPr>
              <w:widowControl/>
              <w:spacing w:line="38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中国检验检疫科学研究院</w:t>
            </w:r>
          </w:p>
        </w:tc>
      </w:tr>
      <w:tr w:rsidR="002E07D3" w:rsidRPr="0074701C" w:rsidTr="00523B42">
        <w:trPr>
          <w:trHeight w:val="20"/>
        </w:trPr>
        <w:tc>
          <w:tcPr>
            <w:tcW w:w="534" w:type="dxa"/>
            <w:vMerge/>
            <w:vAlign w:val="center"/>
          </w:tcPr>
          <w:p w:rsidR="002E07D3" w:rsidRPr="0074701C" w:rsidRDefault="002E07D3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2E07D3" w:rsidRPr="005B5158" w:rsidRDefault="002E07D3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2E07D3" w:rsidRPr="005B5158" w:rsidRDefault="00523B42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Serf原子自旋惯性与磁场测量技术研究进展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2E07D3" w:rsidRPr="005B5158" w:rsidRDefault="000776EC" w:rsidP="000776EC">
            <w:pPr>
              <w:widowControl/>
              <w:spacing w:line="38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房建成 院士</w:t>
            </w:r>
          </w:p>
          <w:p w:rsidR="000776EC" w:rsidRPr="005B5158" w:rsidRDefault="000776EC" w:rsidP="000776EC">
            <w:pPr>
              <w:widowControl/>
              <w:spacing w:line="38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北京航空航天大学</w:t>
            </w:r>
          </w:p>
        </w:tc>
      </w:tr>
      <w:tr w:rsidR="005D282D" w:rsidRPr="0074701C" w:rsidTr="00094434">
        <w:trPr>
          <w:trHeight w:val="20"/>
        </w:trPr>
        <w:tc>
          <w:tcPr>
            <w:tcW w:w="534" w:type="dxa"/>
            <w:vMerge w:val="restart"/>
            <w:vAlign w:val="center"/>
          </w:tcPr>
          <w:p w:rsidR="005D282D" w:rsidRPr="0074701C" w:rsidRDefault="005D282D" w:rsidP="00B41D13">
            <w:pPr>
              <w:spacing w:line="380" w:lineRule="exact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  <w:r w:rsidRPr="0074701C">
              <w:rPr>
                <w:rFonts w:ascii="方正仿宋简体" w:eastAsia="方正仿宋简体" w:hAnsi="仿宋" w:cs="宋体" w:hint="eastAsia"/>
                <w:kern w:val="0"/>
                <w:sz w:val="30"/>
                <w:szCs w:val="30"/>
              </w:rPr>
              <w:t>下午</w:t>
            </w:r>
          </w:p>
        </w:tc>
        <w:tc>
          <w:tcPr>
            <w:tcW w:w="1134" w:type="dxa"/>
            <w:vMerge w:val="restart"/>
            <w:vAlign w:val="center"/>
          </w:tcPr>
          <w:p w:rsidR="005D282D" w:rsidRPr="005B5158" w:rsidRDefault="005D282D" w:rsidP="00B41D13">
            <w:pPr>
              <w:spacing w:line="38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14:00-17:00</w:t>
            </w:r>
          </w:p>
        </w:tc>
        <w:tc>
          <w:tcPr>
            <w:tcW w:w="7229" w:type="dxa"/>
            <w:gridSpan w:val="3"/>
            <w:shd w:val="clear" w:color="auto" w:fill="E5B8B7" w:themeFill="accent2" w:themeFillTint="66"/>
            <w:vAlign w:val="center"/>
          </w:tcPr>
          <w:p w:rsidR="005D282D" w:rsidRPr="005B5158" w:rsidRDefault="005D282D" w:rsidP="005E0E21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b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b/>
                <w:kern w:val="0"/>
                <w:sz w:val="28"/>
                <w:szCs w:val="28"/>
              </w:rPr>
              <w:t>“计量 交通 创新 快速”专题报告会</w:t>
            </w:r>
          </w:p>
        </w:tc>
      </w:tr>
      <w:tr w:rsidR="005D282D" w:rsidRPr="0074701C" w:rsidTr="00523B42">
        <w:trPr>
          <w:trHeight w:val="20"/>
        </w:trPr>
        <w:tc>
          <w:tcPr>
            <w:tcW w:w="534" w:type="dxa"/>
            <w:vMerge/>
            <w:vAlign w:val="center"/>
          </w:tcPr>
          <w:p w:rsidR="005D282D" w:rsidRPr="0074701C" w:rsidRDefault="005D282D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5D282D" w:rsidRPr="005B5158" w:rsidRDefault="005D282D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282D" w:rsidRPr="005B5158" w:rsidRDefault="005D282D" w:rsidP="00264017">
            <w:pPr>
              <w:spacing w:line="36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hint="eastAsia"/>
                <w:sz w:val="28"/>
                <w:szCs w:val="28"/>
              </w:rPr>
              <w:t>报告题目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282D" w:rsidRPr="005B5158" w:rsidRDefault="005D282D" w:rsidP="00264017">
            <w:pPr>
              <w:spacing w:line="36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hint="eastAsia"/>
                <w:sz w:val="28"/>
                <w:szCs w:val="28"/>
              </w:rPr>
              <w:t>报告人</w:t>
            </w:r>
          </w:p>
        </w:tc>
      </w:tr>
      <w:tr w:rsidR="005D282D" w:rsidRPr="0074701C" w:rsidTr="00523B42">
        <w:trPr>
          <w:trHeight w:val="20"/>
        </w:trPr>
        <w:tc>
          <w:tcPr>
            <w:tcW w:w="534" w:type="dxa"/>
            <w:vMerge/>
            <w:vAlign w:val="center"/>
          </w:tcPr>
          <w:p w:rsidR="005D282D" w:rsidRPr="0074701C" w:rsidRDefault="005D282D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5D282D" w:rsidRPr="005B5158" w:rsidRDefault="005D282D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282D" w:rsidRPr="005B5158" w:rsidRDefault="00523B42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交通运输计量管理与公路计量技术发展综述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282D" w:rsidRPr="005B5158" w:rsidRDefault="00523B42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和松</w:t>
            </w:r>
            <w:r w:rsidR="004A6FF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</w:t>
            </w:r>
            <w:r w:rsidR="009A7CB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研究员</w:t>
            </w:r>
          </w:p>
          <w:p w:rsidR="00523B42" w:rsidRPr="005B5158" w:rsidRDefault="00523B42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交通运输部公路科学研究院</w:t>
            </w:r>
          </w:p>
        </w:tc>
      </w:tr>
      <w:tr w:rsidR="005B5158" w:rsidRPr="0074701C" w:rsidTr="00523B42">
        <w:trPr>
          <w:trHeight w:val="20"/>
        </w:trPr>
        <w:tc>
          <w:tcPr>
            <w:tcW w:w="534" w:type="dxa"/>
            <w:vMerge/>
            <w:vAlign w:val="center"/>
          </w:tcPr>
          <w:p w:rsidR="005B5158" w:rsidRPr="0074701C" w:rsidRDefault="005B5158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5B5158" w:rsidRPr="005B5158" w:rsidRDefault="005B5158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5158" w:rsidRPr="005B5158" w:rsidRDefault="00C45A24" w:rsidP="00C40A86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民用飞机全寿命周期计量管理与技术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5158" w:rsidRDefault="00593636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杨国恩</w:t>
            </w:r>
            <w:r w:rsidR="004A6FF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计量顾问</w:t>
            </w:r>
          </w:p>
          <w:p w:rsidR="00593636" w:rsidRPr="00593636" w:rsidRDefault="00D731E5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中国商飞上海飞机制造有限公司</w:t>
            </w:r>
          </w:p>
        </w:tc>
      </w:tr>
      <w:tr w:rsidR="005D282D" w:rsidRPr="0074701C" w:rsidTr="00523B42">
        <w:trPr>
          <w:trHeight w:val="20"/>
        </w:trPr>
        <w:tc>
          <w:tcPr>
            <w:tcW w:w="534" w:type="dxa"/>
            <w:vMerge/>
            <w:vAlign w:val="center"/>
          </w:tcPr>
          <w:p w:rsidR="005D282D" w:rsidRPr="0074701C" w:rsidRDefault="005D282D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5D282D" w:rsidRPr="005B5158" w:rsidRDefault="005D282D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282D" w:rsidRPr="005B5158" w:rsidRDefault="004F4D90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计量技术在国家重大水运工程项目中的应用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474B" w:rsidRDefault="0071474B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张华庆 </w:t>
            </w:r>
            <w:r w:rsidR="004A6FF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副院长、总工</w:t>
            </w:r>
          </w:p>
          <w:p w:rsidR="005D282D" w:rsidRPr="005B5158" w:rsidRDefault="004F4D90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天津水运工程科学研究院</w:t>
            </w:r>
          </w:p>
        </w:tc>
      </w:tr>
      <w:tr w:rsidR="005D282D" w:rsidRPr="0074701C" w:rsidTr="00523B42">
        <w:trPr>
          <w:trHeight w:val="20"/>
        </w:trPr>
        <w:tc>
          <w:tcPr>
            <w:tcW w:w="534" w:type="dxa"/>
            <w:vMerge/>
            <w:vAlign w:val="center"/>
          </w:tcPr>
          <w:p w:rsidR="005D282D" w:rsidRPr="0074701C" w:rsidRDefault="005D282D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5D282D" w:rsidRPr="005B5158" w:rsidRDefault="005D282D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282D" w:rsidRPr="005B5158" w:rsidRDefault="00DE4D77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铁路专用计量概况及展望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282D" w:rsidRPr="005B5158" w:rsidRDefault="00DE4D77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shd w:val="clear" w:color="auto" w:fill="FFFFFF"/>
              </w:rPr>
              <w:t>王彦春</w:t>
            </w:r>
            <w:r w:rsidR="004A6FF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="000D55B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shd w:val="clear" w:color="auto" w:fill="FFFFFF"/>
              </w:rPr>
              <w:t>研究员</w:t>
            </w:r>
          </w:p>
          <w:p w:rsidR="00DE4D77" w:rsidRPr="005B5158" w:rsidRDefault="00210423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shd w:val="clear" w:color="auto" w:fill="FFFFFF"/>
              </w:rPr>
              <w:t>中国铁道科学研究院</w:t>
            </w:r>
          </w:p>
        </w:tc>
      </w:tr>
      <w:tr w:rsidR="005D282D" w:rsidRPr="0074701C" w:rsidTr="00523B42">
        <w:trPr>
          <w:trHeight w:val="20"/>
        </w:trPr>
        <w:tc>
          <w:tcPr>
            <w:tcW w:w="534" w:type="dxa"/>
            <w:vMerge/>
            <w:vAlign w:val="center"/>
          </w:tcPr>
          <w:p w:rsidR="005D282D" w:rsidRPr="0074701C" w:rsidRDefault="005D282D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5D282D" w:rsidRPr="005B5158" w:rsidRDefault="005D282D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282D" w:rsidRPr="005B5158" w:rsidRDefault="00A73A55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计量技术服务汽车产业转型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3A55" w:rsidRPr="005B5158" w:rsidRDefault="00A73A55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shd w:val="clear" w:color="auto" w:fill="FFFFFF"/>
              </w:rPr>
              <w:t>申亚飞</w:t>
            </w:r>
            <w:r w:rsidR="004A6FF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D282D" w:rsidRPr="005B5158" w:rsidRDefault="00210423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  <w:shd w:val="clear" w:color="auto" w:fill="FFFFFF"/>
              </w:rPr>
              <w:t>上海机动车检测认证技术研究中心</w:t>
            </w:r>
          </w:p>
        </w:tc>
      </w:tr>
      <w:tr w:rsidR="005D282D" w:rsidRPr="0074701C" w:rsidTr="005D282D">
        <w:trPr>
          <w:trHeight w:val="20"/>
        </w:trPr>
        <w:tc>
          <w:tcPr>
            <w:tcW w:w="534" w:type="dxa"/>
            <w:vMerge/>
            <w:vAlign w:val="center"/>
          </w:tcPr>
          <w:p w:rsidR="005D282D" w:rsidRPr="0074701C" w:rsidRDefault="005D282D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5D282D" w:rsidRPr="005B5158" w:rsidRDefault="005D282D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D282D" w:rsidRPr="005B5158" w:rsidRDefault="005D282D" w:rsidP="000F1731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b/>
                <w:kern w:val="0"/>
                <w:sz w:val="28"/>
                <w:szCs w:val="28"/>
              </w:rPr>
              <w:t>运动信息测试专题分会场</w:t>
            </w:r>
          </w:p>
        </w:tc>
      </w:tr>
      <w:tr w:rsidR="005D282D" w:rsidRPr="0074701C" w:rsidTr="00990F54">
        <w:trPr>
          <w:trHeight w:val="267"/>
        </w:trPr>
        <w:tc>
          <w:tcPr>
            <w:tcW w:w="534" w:type="dxa"/>
            <w:vMerge/>
            <w:vAlign w:val="center"/>
          </w:tcPr>
          <w:p w:rsidR="005D282D" w:rsidRPr="0074701C" w:rsidRDefault="005D282D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5D282D" w:rsidRPr="005B5158" w:rsidRDefault="005D282D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282D" w:rsidRPr="005B5158" w:rsidRDefault="000A17A9" w:rsidP="00862166">
            <w:pPr>
              <w:widowControl/>
              <w:spacing w:line="32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惯性器件参数计量方法的发展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5027" w:rsidRDefault="003D5027" w:rsidP="00862166">
            <w:pPr>
              <w:widowControl/>
              <w:spacing w:line="32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  <w:p w:rsidR="005D282D" w:rsidRPr="00565632" w:rsidRDefault="000A17A9" w:rsidP="00862166">
            <w:pPr>
              <w:widowControl/>
              <w:spacing w:line="32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扬科夫斯基</w:t>
            </w:r>
            <w:r w:rsidR="0071474B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所长</w:t>
            </w:r>
          </w:p>
          <w:p w:rsidR="000A17A9" w:rsidRPr="00565632" w:rsidRDefault="000A17A9" w:rsidP="00862166">
            <w:pPr>
              <w:widowControl/>
              <w:spacing w:line="32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俄罗斯门捷列夫计量科学研究院</w:t>
            </w:r>
          </w:p>
        </w:tc>
      </w:tr>
      <w:tr w:rsidR="000A17A9" w:rsidRPr="0074701C" w:rsidTr="00990F54">
        <w:trPr>
          <w:trHeight w:val="416"/>
        </w:trPr>
        <w:tc>
          <w:tcPr>
            <w:tcW w:w="534" w:type="dxa"/>
            <w:vMerge/>
            <w:vAlign w:val="center"/>
          </w:tcPr>
          <w:p w:rsidR="000A17A9" w:rsidRPr="0074701C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0A17A9" w:rsidRPr="005B5158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多参数复合校准技术研究进展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龙祖洪</w:t>
            </w:r>
            <w:r w:rsidR="0071474B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副所长</w:t>
            </w:r>
          </w:p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北京长城计量测试技术研究所</w:t>
            </w:r>
          </w:p>
        </w:tc>
      </w:tr>
      <w:tr w:rsidR="000A17A9" w:rsidRPr="0074701C" w:rsidTr="00990F54">
        <w:trPr>
          <w:trHeight w:val="267"/>
        </w:trPr>
        <w:tc>
          <w:tcPr>
            <w:tcW w:w="534" w:type="dxa"/>
            <w:vMerge/>
            <w:vAlign w:val="center"/>
          </w:tcPr>
          <w:p w:rsidR="000A17A9" w:rsidRPr="0074701C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0A17A9" w:rsidRPr="005B5158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基于惯性计量校准技术的研究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王常虹</w:t>
            </w:r>
            <w:r w:rsidR="0071474B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教授</w:t>
            </w:r>
          </w:p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哈尔滨工业大学</w:t>
            </w:r>
          </w:p>
        </w:tc>
      </w:tr>
      <w:tr w:rsidR="000A17A9" w:rsidRPr="0074701C" w:rsidTr="00990F54">
        <w:trPr>
          <w:trHeight w:val="267"/>
        </w:trPr>
        <w:tc>
          <w:tcPr>
            <w:tcW w:w="534" w:type="dxa"/>
            <w:vMerge/>
            <w:vAlign w:val="center"/>
          </w:tcPr>
          <w:p w:rsidR="000A17A9" w:rsidRPr="0074701C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0A17A9" w:rsidRPr="005B5158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基于惯性技术的人体运动学参数测量综述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李丹东</w:t>
            </w:r>
            <w:r w:rsidR="0071474B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主任</w:t>
            </w:r>
          </w:p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北京航天控制仪器研究所</w:t>
            </w:r>
          </w:p>
        </w:tc>
      </w:tr>
      <w:tr w:rsidR="000A17A9" w:rsidRPr="0074701C" w:rsidTr="00990F54">
        <w:trPr>
          <w:trHeight w:val="267"/>
        </w:trPr>
        <w:tc>
          <w:tcPr>
            <w:tcW w:w="534" w:type="dxa"/>
            <w:vMerge/>
            <w:vAlign w:val="center"/>
          </w:tcPr>
          <w:p w:rsidR="000A17A9" w:rsidRPr="0074701C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0A17A9" w:rsidRPr="005B5158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惯性测量技术研究综述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王京献</w:t>
            </w:r>
            <w:r w:rsidR="0071474B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总师</w:t>
            </w:r>
          </w:p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中国航空工业集团618所</w:t>
            </w:r>
          </w:p>
        </w:tc>
      </w:tr>
      <w:tr w:rsidR="000A17A9" w:rsidRPr="0074701C" w:rsidTr="00990F54">
        <w:trPr>
          <w:trHeight w:val="267"/>
        </w:trPr>
        <w:tc>
          <w:tcPr>
            <w:tcW w:w="534" w:type="dxa"/>
            <w:vMerge/>
            <w:vAlign w:val="center"/>
          </w:tcPr>
          <w:p w:rsidR="000A17A9" w:rsidRPr="0074701C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0A17A9" w:rsidRPr="005B5158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飞行器滚轨通道半实物仿真系统研究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储海荣</w:t>
            </w:r>
            <w:r w:rsidR="0071474B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副主任</w:t>
            </w:r>
          </w:p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中国科学院长春光学精密机械与物理研究所</w:t>
            </w:r>
          </w:p>
        </w:tc>
      </w:tr>
      <w:tr w:rsidR="000A17A9" w:rsidRPr="0074701C" w:rsidTr="00990F54">
        <w:trPr>
          <w:trHeight w:val="267"/>
        </w:trPr>
        <w:tc>
          <w:tcPr>
            <w:tcW w:w="534" w:type="dxa"/>
            <w:vMerge/>
            <w:vAlign w:val="center"/>
          </w:tcPr>
          <w:p w:rsidR="000A17A9" w:rsidRPr="0074701C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0A17A9" w:rsidRPr="005B5158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UPS校准需求和校准项目的选取分析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路润喜</w:t>
            </w:r>
            <w:r w:rsidR="0071474B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副所长</w:t>
            </w:r>
          </w:p>
          <w:p w:rsidR="000A17A9" w:rsidRPr="00565632" w:rsidRDefault="000A17A9" w:rsidP="002640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北京东方计量测试研究所</w:t>
            </w:r>
          </w:p>
        </w:tc>
      </w:tr>
      <w:tr w:rsidR="000A17A9" w:rsidRPr="0074701C" w:rsidTr="00990F54">
        <w:trPr>
          <w:trHeight w:val="267"/>
        </w:trPr>
        <w:tc>
          <w:tcPr>
            <w:tcW w:w="534" w:type="dxa"/>
            <w:vMerge/>
            <w:vAlign w:val="center"/>
          </w:tcPr>
          <w:p w:rsidR="000A17A9" w:rsidRPr="0074701C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0A17A9" w:rsidRPr="005B5158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17A9" w:rsidRPr="00565632" w:rsidRDefault="000A17A9" w:rsidP="00565632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轨道交通电传动技术研究现状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A17A9" w:rsidRPr="00565632" w:rsidRDefault="000A17A9" w:rsidP="00565632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冯江华</w:t>
            </w:r>
            <w:r w:rsidR="0071474B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副总经理</w:t>
            </w:r>
          </w:p>
          <w:p w:rsidR="000A17A9" w:rsidRPr="00565632" w:rsidRDefault="000A17A9" w:rsidP="00565632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65632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中车株洲电力机车研究所有限公司</w:t>
            </w:r>
          </w:p>
        </w:tc>
      </w:tr>
      <w:tr w:rsidR="000A17A9" w:rsidRPr="0074701C" w:rsidTr="005D282D">
        <w:trPr>
          <w:trHeight w:val="314"/>
        </w:trPr>
        <w:tc>
          <w:tcPr>
            <w:tcW w:w="534" w:type="dxa"/>
            <w:vMerge/>
            <w:vAlign w:val="center"/>
          </w:tcPr>
          <w:p w:rsidR="000A17A9" w:rsidRPr="0074701C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0A17A9" w:rsidRPr="005B5158" w:rsidRDefault="000A17A9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0A17A9" w:rsidRPr="005B5158" w:rsidRDefault="000A17A9" w:rsidP="005D282D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b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b/>
                <w:kern w:val="0"/>
                <w:sz w:val="28"/>
                <w:szCs w:val="28"/>
              </w:rPr>
              <w:t>生物计量专题分会场</w:t>
            </w:r>
          </w:p>
        </w:tc>
      </w:tr>
      <w:tr w:rsidR="00FE51FF" w:rsidRPr="0074701C" w:rsidTr="00B057BF">
        <w:trPr>
          <w:trHeight w:val="314"/>
        </w:trPr>
        <w:tc>
          <w:tcPr>
            <w:tcW w:w="534" w:type="dxa"/>
            <w:vMerge/>
            <w:vAlign w:val="center"/>
          </w:tcPr>
          <w:p w:rsidR="00FE51FF" w:rsidRPr="0074701C" w:rsidRDefault="00FE51FF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FE51FF" w:rsidRPr="005B5158" w:rsidRDefault="00FE51FF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51FF" w:rsidRPr="003A19F2" w:rsidRDefault="00FE51FF" w:rsidP="004D59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国家质量基础建设与中国生物产业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51FF" w:rsidRPr="009D1A90" w:rsidRDefault="00FE51FF" w:rsidP="004D59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方向</w:t>
            </w:r>
            <w:r w:rsidR="0071474B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院长</w:t>
            </w:r>
          </w:p>
          <w:p w:rsidR="00FE51FF" w:rsidRPr="003A19F2" w:rsidRDefault="00FE51FF" w:rsidP="004D591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中国计量科学研究院</w:t>
            </w:r>
          </w:p>
        </w:tc>
      </w:tr>
      <w:tr w:rsidR="00FE51FF" w:rsidRPr="0074701C" w:rsidTr="00B057BF">
        <w:trPr>
          <w:trHeight w:val="314"/>
        </w:trPr>
        <w:tc>
          <w:tcPr>
            <w:tcW w:w="534" w:type="dxa"/>
            <w:vMerge/>
            <w:vAlign w:val="center"/>
          </w:tcPr>
          <w:p w:rsidR="00FE51FF" w:rsidRPr="0074701C" w:rsidRDefault="00FE51FF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FE51FF" w:rsidRPr="005B5158" w:rsidRDefault="00FE51FF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51FF" w:rsidRPr="009D1A90" w:rsidRDefault="00FE51FF" w:rsidP="009F2F28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生物基因组的过去、现在和未来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51FF" w:rsidRPr="009D1A90" w:rsidRDefault="00FE51FF" w:rsidP="009F2F28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杨焕明 院士</w:t>
            </w:r>
          </w:p>
          <w:p w:rsidR="00FE51FF" w:rsidRPr="009D1A90" w:rsidRDefault="00FE51FF" w:rsidP="009F2F28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中国科学院</w:t>
            </w:r>
          </w:p>
        </w:tc>
      </w:tr>
      <w:tr w:rsidR="00FE51FF" w:rsidRPr="0074701C" w:rsidTr="00B057BF">
        <w:trPr>
          <w:trHeight w:val="314"/>
        </w:trPr>
        <w:tc>
          <w:tcPr>
            <w:tcW w:w="534" w:type="dxa"/>
            <w:vMerge/>
            <w:vAlign w:val="center"/>
          </w:tcPr>
          <w:p w:rsidR="00FE51FF" w:rsidRPr="0074701C" w:rsidRDefault="00FE51FF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FE51FF" w:rsidRPr="005B5158" w:rsidRDefault="00FE51FF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51FF" w:rsidRPr="009D1A90" w:rsidRDefault="00FE51FF" w:rsidP="00F722FB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生物计量学发展和国家计量标准研究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51FF" w:rsidRPr="009D1A90" w:rsidRDefault="00FE51FF" w:rsidP="00F722FB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王晶</w:t>
            </w:r>
            <w:r w:rsidR="0071474B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研究员</w:t>
            </w:r>
          </w:p>
          <w:p w:rsidR="00FE51FF" w:rsidRPr="009D1A90" w:rsidRDefault="00FE51FF" w:rsidP="00F722FB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中国计量科学研究院</w:t>
            </w:r>
          </w:p>
        </w:tc>
      </w:tr>
      <w:tr w:rsidR="00FE51FF" w:rsidRPr="0074701C" w:rsidTr="00B057BF">
        <w:trPr>
          <w:trHeight w:val="314"/>
        </w:trPr>
        <w:tc>
          <w:tcPr>
            <w:tcW w:w="534" w:type="dxa"/>
            <w:vMerge/>
            <w:vAlign w:val="center"/>
          </w:tcPr>
          <w:p w:rsidR="00FE51FF" w:rsidRPr="0074701C" w:rsidRDefault="00FE51FF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FE51FF" w:rsidRPr="005B5158" w:rsidRDefault="00FE51FF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51FF" w:rsidRPr="009D1A90" w:rsidRDefault="00FE51FF" w:rsidP="008B399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健康安全与生物免疫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51FF" w:rsidRPr="009D1A90" w:rsidRDefault="00FE51FF" w:rsidP="008B399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张改平</w:t>
            </w:r>
            <w:r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院士</w:t>
            </w:r>
          </w:p>
          <w:p w:rsidR="00FE51FF" w:rsidRPr="009D1A90" w:rsidRDefault="00FE51FF" w:rsidP="008B3997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中国工程院</w:t>
            </w:r>
          </w:p>
        </w:tc>
      </w:tr>
      <w:tr w:rsidR="00FE51FF" w:rsidRPr="0074701C" w:rsidTr="00B057BF">
        <w:trPr>
          <w:trHeight w:val="314"/>
        </w:trPr>
        <w:tc>
          <w:tcPr>
            <w:tcW w:w="534" w:type="dxa"/>
            <w:vMerge/>
            <w:vAlign w:val="center"/>
          </w:tcPr>
          <w:p w:rsidR="00FE51FF" w:rsidRPr="0074701C" w:rsidRDefault="00FE51FF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FE51FF" w:rsidRPr="005B5158" w:rsidRDefault="00FE51FF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51FF" w:rsidRPr="009D1A90" w:rsidRDefault="00FE51FF" w:rsidP="00FD110E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大数据分析在生物基因临床数据交换的应用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51FF" w:rsidRPr="009D1A90" w:rsidRDefault="00FE51FF" w:rsidP="00FD110E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包文俊</w:t>
            </w:r>
            <w:r w:rsidR="0071474B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博士</w:t>
            </w:r>
          </w:p>
          <w:p w:rsidR="00FE51FF" w:rsidRPr="009D1A90" w:rsidRDefault="00FE51FF" w:rsidP="00FD110E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美国SAS软件研究所</w:t>
            </w:r>
          </w:p>
        </w:tc>
      </w:tr>
      <w:tr w:rsidR="00FE51FF" w:rsidRPr="0074701C" w:rsidTr="005D282D">
        <w:trPr>
          <w:trHeight w:val="349"/>
        </w:trPr>
        <w:tc>
          <w:tcPr>
            <w:tcW w:w="534" w:type="dxa"/>
            <w:vMerge/>
            <w:vAlign w:val="center"/>
          </w:tcPr>
          <w:p w:rsidR="00FE51FF" w:rsidRPr="0074701C" w:rsidRDefault="00FE51FF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FE51FF" w:rsidRPr="005B5158" w:rsidRDefault="00FE51FF" w:rsidP="00B41D13">
            <w:pPr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E51FF" w:rsidRPr="009D1A90" w:rsidRDefault="00FE51FF" w:rsidP="00D13F3C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人类生殖健康的精准诊断发展趋势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E51FF" w:rsidRPr="009D1A90" w:rsidRDefault="00FE51FF" w:rsidP="00D13F3C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卢光琇</w:t>
            </w:r>
            <w:r w:rsidR="0071474B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 xml:space="preserve"> 教授</w:t>
            </w:r>
          </w:p>
          <w:p w:rsidR="00FE51FF" w:rsidRPr="009D1A90" w:rsidRDefault="00FE51FF" w:rsidP="00D13F3C">
            <w:pPr>
              <w:widowControl/>
              <w:spacing w:line="360" w:lineRule="exac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9D1A90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人类干细胞国家工程研究中心</w:t>
            </w:r>
          </w:p>
        </w:tc>
      </w:tr>
      <w:tr w:rsidR="00FE51FF" w:rsidRPr="0074701C" w:rsidTr="008C1214">
        <w:trPr>
          <w:trHeight w:val="20"/>
        </w:trPr>
        <w:tc>
          <w:tcPr>
            <w:tcW w:w="8897" w:type="dxa"/>
            <w:gridSpan w:val="5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FE51FF" w:rsidRPr="005B5158" w:rsidRDefault="00FE51FF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2017年5月20日</w:t>
            </w:r>
          </w:p>
        </w:tc>
      </w:tr>
      <w:tr w:rsidR="00FE51FF" w:rsidRPr="0074701C" w:rsidTr="008C1214">
        <w:trPr>
          <w:trHeight w:val="20"/>
        </w:trPr>
        <w:tc>
          <w:tcPr>
            <w:tcW w:w="8897" w:type="dxa"/>
            <w:gridSpan w:val="5"/>
            <w:shd w:val="clear" w:color="auto" w:fill="E5B8B7" w:themeFill="accent2" w:themeFillTint="66"/>
          </w:tcPr>
          <w:p w:rsidR="00FE51FF" w:rsidRPr="005B5158" w:rsidRDefault="00FE51FF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b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b/>
                <w:kern w:val="0"/>
                <w:sz w:val="28"/>
                <w:szCs w:val="28"/>
              </w:rPr>
              <w:t>纪念“5.20世界计量日”大型活动</w:t>
            </w:r>
          </w:p>
        </w:tc>
      </w:tr>
      <w:tr w:rsidR="00FE51FF" w:rsidRPr="0074701C" w:rsidTr="00094434">
        <w:trPr>
          <w:trHeight w:val="416"/>
        </w:trPr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:rsidR="00FE51FF" w:rsidRPr="0074701C" w:rsidRDefault="00FE51FF" w:rsidP="00B41D13">
            <w:pPr>
              <w:widowControl/>
              <w:spacing w:line="380" w:lineRule="exact"/>
              <w:jc w:val="center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  <w:r w:rsidRPr="0074701C">
              <w:rPr>
                <w:rFonts w:ascii="方正仿宋简体" w:eastAsia="方正仿宋简体" w:hAnsi="仿宋" w:cs="宋体" w:hint="eastAsia"/>
                <w:kern w:val="0"/>
                <w:sz w:val="30"/>
                <w:szCs w:val="30"/>
              </w:rPr>
              <w:t>上午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FE51FF" w:rsidRPr="005B5158" w:rsidRDefault="00FE51FF" w:rsidP="00B41D13">
            <w:pPr>
              <w:spacing w:line="380" w:lineRule="exact"/>
              <w:jc w:val="left"/>
              <w:rPr>
                <w:rFonts w:ascii="方正仿宋简体" w:eastAsia="方正仿宋简体" w:hAnsi="仿宋" w:cs="宋体"/>
                <w:kern w:val="0"/>
                <w:sz w:val="28"/>
                <w:szCs w:val="28"/>
                <w:highlight w:val="yellow"/>
              </w:rPr>
            </w:pPr>
            <w:r w:rsidRPr="007D1604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09:00-12:00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:rsidR="00FE51FF" w:rsidRPr="005B5158" w:rsidRDefault="00FE51FF" w:rsidP="00C469DA">
            <w:pPr>
              <w:spacing w:line="380" w:lineRule="exact"/>
              <w:jc w:val="lef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2016年度中国计量测试学会科学技术进步奖颁奖</w:t>
            </w:r>
          </w:p>
        </w:tc>
      </w:tr>
      <w:tr w:rsidR="00FE51FF" w:rsidRPr="0074701C" w:rsidTr="00094434">
        <w:trPr>
          <w:trHeight w:val="409"/>
        </w:trPr>
        <w:tc>
          <w:tcPr>
            <w:tcW w:w="534" w:type="dxa"/>
            <w:vMerge/>
            <w:shd w:val="clear" w:color="auto" w:fill="FFFFFF" w:themeFill="background1"/>
          </w:tcPr>
          <w:p w:rsidR="00FE51FF" w:rsidRPr="0074701C" w:rsidRDefault="00FE51FF" w:rsidP="00B41D13">
            <w:pPr>
              <w:widowControl/>
              <w:spacing w:line="380" w:lineRule="exact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FE51FF" w:rsidRPr="005B5158" w:rsidRDefault="00FE51FF" w:rsidP="00B41D13">
            <w:pPr>
              <w:spacing w:line="380" w:lineRule="exact"/>
              <w:jc w:val="lef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51FF" w:rsidRPr="005B5158" w:rsidRDefault="00FE51FF" w:rsidP="00C469DA">
            <w:pPr>
              <w:spacing w:line="380" w:lineRule="exact"/>
              <w:jc w:val="lef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“我身边的计量人”表彰</w:t>
            </w:r>
          </w:p>
        </w:tc>
      </w:tr>
      <w:tr w:rsidR="00FE51FF" w:rsidRPr="0074701C" w:rsidTr="00094434">
        <w:trPr>
          <w:trHeight w:val="409"/>
        </w:trPr>
        <w:tc>
          <w:tcPr>
            <w:tcW w:w="534" w:type="dxa"/>
            <w:vMerge/>
            <w:shd w:val="clear" w:color="auto" w:fill="FFFFFF" w:themeFill="background1"/>
          </w:tcPr>
          <w:p w:rsidR="00FE51FF" w:rsidRPr="0074701C" w:rsidRDefault="00FE51FF" w:rsidP="00B41D13">
            <w:pPr>
              <w:widowControl/>
              <w:spacing w:line="380" w:lineRule="exact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FE51FF" w:rsidRPr="005B5158" w:rsidRDefault="00FE51FF" w:rsidP="00B41D13">
            <w:pPr>
              <w:spacing w:line="380" w:lineRule="exact"/>
              <w:jc w:val="lef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51FF" w:rsidRPr="005B5158" w:rsidDel="00141536" w:rsidRDefault="00FE51FF" w:rsidP="00C469DA">
            <w:pPr>
              <w:spacing w:line="380" w:lineRule="exact"/>
              <w:jc w:val="left"/>
              <w:rPr>
                <w:rFonts w:ascii="方正仿宋简体" w:eastAsia="方正仿宋简体" w:hAnsi="仿宋" w:cs="宋体"/>
                <w:kern w:val="0"/>
                <w:sz w:val="28"/>
                <w:szCs w:val="28"/>
              </w:rPr>
            </w:pPr>
            <w:r w:rsidRPr="005B5158">
              <w:rPr>
                <w:rFonts w:ascii="方正仿宋简体" w:eastAsia="方正仿宋简体" w:hAnsi="仿宋" w:cs="宋体" w:hint="eastAsia"/>
                <w:kern w:val="0"/>
                <w:sz w:val="28"/>
                <w:szCs w:val="28"/>
              </w:rPr>
              <w:t>“全国计量科普知识竞答”启动仪式</w:t>
            </w:r>
          </w:p>
        </w:tc>
      </w:tr>
    </w:tbl>
    <w:p w:rsidR="002E07D3" w:rsidRPr="0074701C" w:rsidRDefault="002E07D3" w:rsidP="00B41D13">
      <w:pPr>
        <w:widowControl/>
        <w:spacing w:line="380" w:lineRule="exact"/>
        <w:jc w:val="left"/>
        <w:rPr>
          <w:rFonts w:ascii="方正仿宋简体" w:eastAsia="方正仿宋简体" w:hAnsi="仿宋" w:cs="宋体"/>
          <w:kern w:val="0"/>
          <w:sz w:val="30"/>
          <w:szCs w:val="30"/>
        </w:rPr>
      </w:pPr>
      <w:r w:rsidRPr="0074701C">
        <w:rPr>
          <w:rFonts w:ascii="方正仿宋简体" w:eastAsia="方正仿宋简体" w:hAnsi="仿宋" w:cs="宋体" w:hint="eastAsia"/>
          <w:kern w:val="0"/>
          <w:sz w:val="30"/>
          <w:szCs w:val="30"/>
        </w:rPr>
        <w:t>注：最终会议议程以会议当天发放的会议手册为准。</w:t>
      </w:r>
    </w:p>
    <w:p w:rsidR="002E07D3" w:rsidRPr="00746C4D" w:rsidRDefault="002E07D3" w:rsidP="003D5027">
      <w:pPr>
        <w:widowControl/>
        <w:spacing w:line="300" w:lineRule="exact"/>
        <w:jc w:val="left"/>
        <w:rPr>
          <w:rFonts w:ascii="方正小标宋简体" w:eastAsia="方正小标宋简体" w:hAnsi="仿宋"/>
          <w:sz w:val="30"/>
          <w:szCs w:val="30"/>
        </w:rPr>
      </w:pPr>
      <w:r w:rsidRPr="0074701C">
        <w:rPr>
          <w:rFonts w:ascii="方正仿宋简体" w:eastAsia="方正仿宋简体" w:hAnsi="仿宋" w:cs="宋体" w:hint="eastAsia"/>
          <w:kern w:val="0"/>
          <w:sz w:val="30"/>
          <w:szCs w:val="30"/>
        </w:rPr>
        <w:br w:type="page"/>
      </w:r>
      <w:r w:rsidRPr="00746C4D">
        <w:rPr>
          <w:rFonts w:ascii="方正小标宋简体" w:eastAsia="方正小标宋简体" w:hAnsi="仿宋" w:hint="eastAsia"/>
          <w:sz w:val="30"/>
          <w:szCs w:val="30"/>
        </w:rPr>
        <w:lastRenderedPageBreak/>
        <w:t>附件2：</w:t>
      </w:r>
    </w:p>
    <w:p w:rsidR="002E07D3" w:rsidRPr="00746C4D" w:rsidRDefault="00FB20CD" w:rsidP="002E07D3">
      <w:pPr>
        <w:widowControl/>
        <w:spacing w:line="560" w:lineRule="exact"/>
        <w:jc w:val="center"/>
        <w:rPr>
          <w:rFonts w:ascii="方正小标宋简体" w:eastAsia="方正小标宋简体" w:hAnsi="仿宋"/>
          <w:sz w:val="30"/>
          <w:szCs w:val="30"/>
        </w:rPr>
      </w:pPr>
      <w:r w:rsidRPr="00746C4D">
        <w:rPr>
          <w:rFonts w:ascii="方正小标宋简体" w:eastAsia="方正小标宋简体" w:hAnsi="仿宋" w:hint="eastAsia"/>
          <w:sz w:val="30"/>
          <w:szCs w:val="30"/>
        </w:rPr>
        <w:t>2017年计量测试</w:t>
      </w:r>
      <w:r w:rsidR="002E07D3" w:rsidRPr="00746C4D">
        <w:rPr>
          <w:rFonts w:ascii="方正小标宋简体" w:eastAsia="方正小标宋简体" w:hAnsi="仿宋" w:hint="eastAsia"/>
          <w:sz w:val="30"/>
          <w:szCs w:val="30"/>
        </w:rPr>
        <w:t>学术交流会</w:t>
      </w:r>
    </w:p>
    <w:p w:rsidR="002E07D3" w:rsidRPr="00B078EA" w:rsidRDefault="00FB20CD" w:rsidP="002E07D3">
      <w:pPr>
        <w:widowControl/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暨第四</w:t>
      </w:r>
      <w:r w:rsidR="002E07D3" w:rsidRPr="007557CE">
        <w:rPr>
          <w:rFonts w:ascii="仿宋" w:eastAsia="仿宋" w:hAnsi="仿宋" w:hint="eastAsia"/>
          <w:sz w:val="30"/>
          <w:szCs w:val="30"/>
        </w:rPr>
        <w:t>届计量测试科技成果推介会</w:t>
      </w:r>
      <w:r w:rsidR="002E07D3" w:rsidRPr="00CC1FB3">
        <w:rPr>
          <w:rFonts w:ascii="仿宋" w:eastAsia="仿宋" w:hAnsi="仿宋" w:hint="eastAsia"/>
          <w:sz w:val="30"/>
          <w:szCs w:val="30"/>
        </w:rPr>
        <w:t>参会回执</w:t>
      </w:r>
    </w:p>
    <w:tbl>
      <w:tblPr>
        <w:tblStyle w:val="a8"/>
        <w:tblW w:w="9073" w:type="dxa"/>
        <w:tblInd w:w="-318" w:type="dxa"/>
        <w:tblLook w:val="04A0"/>
      </w:tblPr>
      <w:tblGrid>
        <w:gridCol w:w="992"/>
        <w:gridCol w:w="993"/>
        <w:gridCol w:w="110"/>
        <w:gridCol w:w="1449"/>
        <w:gridCol w:w="796"/>
        <w:gridCol w:w="7"/>
        <w:gridCol w:w="2178"/>
        <w:gridCol w:w="185"/>
        <w:gridCol w:w="790"/>
        <w:gridCol w:w="1573"/>
      </w:tblGrid>
      <w:tr w:rsidR="002E07D3" w:rsidRPr="00B078EA" w:rsidTr="008C1214">
        <w:tc>
          <w:tcPr>
            <w:tcW w:w="9073" w:type="dxa"/>
            <w:gridSpan w:val="10"/>
            <w:shd w:val="clear" w:color="auto" w:fill="92D050"/>
          </w:tcPr>
          <w:p w:rsidR="002E07D3" w:rsidRPr="00B078EA" w:rsidRDefault="002E07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参会单位</w:t>
            </w:r>
          </w:p>
        </w:tc>
      </w:tr>
      <w:tr w:rsidR="002E07D3" w:rsidRPr="00B078EA" w:rsidTr="008C1214"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6978" w:type="dxa"/>
            <w:gridSpan w:val="7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8C1214"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4430" w:type="dxa"/>
            <w:gridSpan w:val="4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邮编</w:t>
            </w:r>
          </w:p>
        </w:tc>
        <w:tc>
          <w:tcPr>
            <w:tcW w:w="1573" w:type="dxa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8C1214"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24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18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2548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8C1214"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224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18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/>
                <w:sz w:val="30"/>
                <w:szCs w:val="30"/>
              </w:rPr>
              <w:t>Email</w:t>
            </w:r>
          </w:p>
        </w:tc>
        <w:tc>
          <w:tcPr>
            <w:tcW w:w="2548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8C1214">
        <w:tc>
          <w:tcPr>
            <w:tcW w:w="9073" w:type="dxa"/>
            <w:gridSpan w:val="10"/>
            <w:shd w:val="clear" w:color="auto" w:fill="92D050"/>
          </w:tcPr>
          <w:p w:rsidR="002E07D3" w:rsidRPr="00B078EA" w:rsidRDefault="002E07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参会人员</w:t>
            </w:r>
          </w:p>
        </w:tc>
      </w:tr>
      <w:tr w:rsidR="00D731E5" w:rsidRPr="00B078EA" w:rsidTr="0025374E">
        <w:tc>
          <w:tcPr>
            <w:tcW w:w="992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993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5529" w:type="dxa"/>
            <w:gridSpan w:val="6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学会会员</w:t>
            </w:r>
          </w:p>
        </w:tc>
      </w:tr>
      <w:tr w:rsidR="00D731E5" w:rsidRPr="00B078EA" w:rsidTr="00D731E5">
        <w:trPr>
          <w:trHeight w:val="624"/>
        </w:trPr>
        <w:tc>
          <w:tcPr>
            <w:tcW w:w="992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529" w:type="dxa"/>
            <w:gridSpan w:val="6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D731E5" w:rsidRPr="00B078EA" w:rsidTr="00D731E5">
        <w:trPr>
          <w:trHeight w:val="624"/>
        </w:trPr>
        <w:tc>
          <w:tcPr>
            <w:tcW w:w="992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529" w:type="dxa"/>
            <w:gridSpan w:val="6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D731E5" w:rsidRPr="00B078EA" w:rsidTr="00D731E5">
        <w:trPr>
          <w:trHeight w:val="624"/>
        </w:trPr>
        <w:tc>
          <w:tcPr>
            <w:tcW w:w="992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529" w:type="dxa"/>
            <w:gridSpan w:val="6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D731E5" w:rsidRPr="00B078EA" w:rsidTr="00D731E5">
        <w:trPr>
          <w:trHeight w:val="624"/>
        </w:trPr>
        <w:tc>
          <w:tcPr>
            <w:tcW w:w="992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529" w:type="dxa"/>
            <w:gridSpan w:val="6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D731E5" w:rsidRPr="00B078EA" w:rsidTr="00D731E5">
        <w:trPr>
          <w:trHeight w:val="624"/>
        </w:trPr>
        <w:tc>
          <w:tcPr>
            <w:tcW w:w="992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529" w:type="dxa"/>
            <w:gridSpan w:val="6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D731E5" w:rsidRPr="00B078EA" w:rsidTr="00D731E5">
        <w:trPr>
          <w:trHeight w:val="624"/>
        </w:trPr>
        <w:tc>
          <w:tcPr>
            <w:tcW w:w="992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529" w:type="dxa"/>
            <w:gridSpan w:val="6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D731E5" w:rsidRPr="00B078EA" w:rsidTr="00D731E5">
        <w:trPr>
          <w:trHeight w:val="624"/>
        </w:trPr>
        <w:tc>
          <w:tcPr>
            <w:tcW w:w="992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529" w:type="dxa"/>
            <w:gridSpan w:val="6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D731E5" w:rsidRPr="00B078EA" w:rsidTr="00D731E5">
        <w:trPr>
          <w:trHeight w:val="624"/>
        </w:trPr>
        <w:tc>
          <w:tcPr>
            <w:tcW w:w="992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529" w:type="dxa"/>
            <w:gridSpan w:val="6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E07D3" w:rsidRPr="00B078EA" w:rsidTr="008C1214">
        <w:trPr>
          <w:trHeight w:val="422"/>
        </w:trPr>
        <w:tc>
          <w:tcPr>
            <w:tcW w:w="1985" w:type="dxa"/>
            <w:gridSpan w:val="2"/>
            <w:shd w:val="clear" w:color="auto" w:fill="92D050"/>
            <w:vAlign w:val="center"/>
          </w:tcPr>
          <w:p w:rsidR="002E07D3" w:rsidRPr="00A276A2" w:rsidRDefault="002E07D3" w:rsidP="008C1214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A276A2">
              <w:rPr>
                <w:rFonts w:ascii="仿宋" w:eastAsia="仿宋" w:hAnsi="仿宋" w:hint="eastAsia"/>
                <w:sz w:val="28"/>
                <w:szCs w:val="28"/>
              </w:rPr>
              <w:t>住宿统计</w:t>
            </w:r>
          </w:p>
        </w:tc>
        <w:tc>
          <w:tcPr>
            <w:tcW w:w="7088" w:type="dxa"/>
            <w:gridSpan w:val="8"/>
            <w:shd w:val="clear" w:color="auto" w:fill="auto"/>
          </w:tcPr>
          <w:p w:rsidR="002E07D3" w:rsidRPr="00B078EA" w:rsidDel="00F50337" w:rsidRDefault="002E07D3" w:rsidP="008C1214">
            <w:pPr>
              <w:keepNext/>
              <w:keepLines/>
              <w:snapToGrid w:val="0"/>
              <w:spacing w:before="260" w:after="260"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E07D3" w:rsidRPr="00B078EA" w:rsidTr="008C1214">
        <w:tc>
          <w:tcPr>
            <w:tcW w:w="1985" w:type="dxa"/>
            <w:gridSpan w:val="2"/>
            <w:shd w:val="clear" w:color="auto" w:fill="FFFFFF" w:themeFill="background1"/>
          </w:tcPr>
          <w:p w:rsidR="002E07D3" w:rsidRPr="00A276A2" w:rsidRDefault="002E07D3" w:rsidP="008C1214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A276A2">
              <w:rPr>
                <w:rFonts w:ascii="仿宋" w:eastAsia="仿宋" w:hAnsi="仿宋" w:hint="eastAsia"/>
                <w:sz w:val="28"/>
                <w:szCs w:val="28"/>
              </w:rPr>
              <w:t>入住时间</w:t>
            </w:r>
          </w:p>
        </w:tc>
        <w:tc>
          <w:tcPr>
            <w:tcW w:w="2362" w:type="dxa"/>
            <w:gridSpan w:val="4"/>
            <w:shd w:val="clear" w:color="auto" w:fill="auto"/>
          </w:tcPr>
          <w:p w:rsidR="002E07D3" w:rsidRPr="00A276A2" w:rsidDel="00F50337" w:rsidRDefault="002E07D3" w:rsidP="008C1214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A276A2">
              <w:rPr>
                <w:rFonts w:ascii="仿宋" w:eastAsia="仿宋" w:hAnsi="仿宋" w:hint="eastAsia"/>
                <w:sz w:val="28"/>
                <w:szCs w:val="28"/>
              </w:rPr>
              <w:t>退房时间</w:t>
            </w:r>
          </w:p>
        </w:tc>
        <w:tc>
          <w:tcPr>
            <w:tcW w:w="2363" w:type="dxa"/>
            <w:gridSpan w:val="2"/>
            <w:shd w:val="clear" w:color="auto" w:fill="auto"/>
          </w:tcPr>
          <w:p w:rsidR="002E07D3" w:rsidRPr="00A276A2" w:rsidDel="00F50337" w:rsidRDefault="002E07D3" w:rsidP="008C1214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A276A2">
              <w:rPr>
                <w:rFonts w:ascii="仿宋" w:eastAsia="仿宋" w:hAnsi="仿宋" w:hint="eastAsia"/>
                <w:sz w:val="28"/>
                <w:szCs w:val="28"/>
              </w:rPr>
              <w:t>单人间数</w:t>
            </w:r>
          </w:p>
        </w:tc>
        <w:tc>
          <w:tcPr>
            <w:tcW w:w="2363" w:type="dxa"/>
            <w:gridSpan w:val="2"/>
            <w:shd w:val="clear" w:color="auto" w:fill="auto"/>
          </w:tcPr>
          <w:p w:rsidR="002E07D3" w:rsidRPr="00A276A2" w:rsidDel="00F50337" w:rsidRDefault="002E07D3" w:rsidP="008C1214">
            <w:pPr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A276A2">
              <w:rPr>
                <w:rFonts w:ascii="仿宋" w:eastAsia="仿宋" w:hAnsi="仿宋" w:hint="eastAsia"/>
                <w:sz w:val="28"/>
                <w:szCs w:val="28"/>
              </w:rPr>
              <w:t>双人间数</w:t>
            </w:r>
          </w:p>
        </w:tc>
      </w:tr>
      <w:tr w:rsidR="002E07D3" w:rsidRPr="00B078EA" w:rsidTr="008C1214">
        <w:trPr>
          <w:trHeight w:val="583"/>
        </w:trPr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2E07D3" w:rsidRPr="00B078EA" w:rsidRDefault="002E07D3" w:rsidP="008C1214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:rsidR="002E07D3" w:rsidRPr="00B078EA" w:rsidDel="00F50337" w:rsidRDefault="002E07D3" w:rsidP="008C1214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63" w:type="dxa"/>
            <w:gridSpan w:val="2"/>
            <w:shd w:val="clear" w:color="auto" w:fill="auto"/>
          </w:tcPr>
          <w:p w:rsidR="002E07D3" w:rsidRPr="00B078EA" w:rsidDel="00F50337" w:rsidRDefault="002E07D3" w:rsidP="008C1214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63" w:type="dxa"/>
            <w:gridSpan w:val="2"/>
            <w:shd w:val="clear" w:color="auto" w:fill="auto"/>
          </w:tcPr>
          <w:p w:rsidR="002E07D3" w:rsidRPr="00B078EA" w:rsidDel="00F50337" w:rsidRDefault="002E07D3" w:rsidP="008C1214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F20917" w:rsidRPr="00BF3184" w:rsidRDefault="002E07D3" w:rsidP="00F20917">
      <w:pPr>
        <w:snapToGrid w:val="0"/>
        <w:spacing w:line="540" w:lineRule="exact"/>
        <w:rPr>
          <w:rFonts w:ascii="仿宋" w:eastAsia="仿宋" w:hAnsi="仿宋"/>
          <w:sz w:val="30"/>
          <w:szCs w:val="30"/>
        </w:rPr>
      </w:pPr>
      <w:r w:rsidRPr="00CC1FB3">
        <w:rPr>
          <w:rFonts w:ascii="仿宋" w:eastAsia="仿宋" w:hAnsi="仿宋" w:hint="eastAsia"/>
          <w:sz w:val="30"/>
          <w:szCs w:val="30"/>
        </w:rPr>
        <w:t>注：请将本表填好于</w:t>
      </w:r>
      <w:r w:rsidRPr="00CC1FB3">
        <w:rPr>
          <w:rFonts w:ascii="仿宋" w:eastAsia="仿宋" w:hAnsi="仿宋"/>
          <w:sz w:val="30"/>
          <w:szCs w:val="30"/>
        </w:rPr>
        <w:t>201</w:t>
      </w:r>
      <w:r>
        <w:rPr>
          <w:rFonts w:ascii="仿宋" w:eastAsia="仿宋" w:hAnsi="仿宋"/>
          <w:sz w:val="30"/>
          <w:szCs w:val="30"/>
        </w:rPr>
        <w:t>6</w:t>
      </w:r>
      <w:r w:rsidRPr="00CC1FB3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5</w:t>
      </w:r>
      <w:r w:rsidRPr="00CC1FB3">
        <w:rPr>
          <w:rFonts w:ascii="仿宋" w:eastAsia="仿宋" w:hAnsi="仿宋" w:hint="eastAsia"/>
          <w:sz w:val="30"/>
          <w:szCs w:val="30"/>
        </w:rPr>
        <w:t>月</w:t>
      </w:r>
      <w:r w:rsidR="00421612">
        <w:rPr>
          <w:rFonts w:ascii="仿宋" w:eastAsia="仿宋" w:hAnsi="仿宋" w:hint="eastAsia"/>
          <w:sz w:val="30"/>
          <w:szCs w:val="30"/>
        </w:rPr>
        <w:t>10</w:t>
      </w:r>
      <w:r w:rsidRPr="00CC1FB3">
        <w:rPr>
          <w:rFonts w:ascii="仿宋" w:eastAsia="仿宋" w:hAnsi="仿宋" w:hint="eastAsia"/>
          <w:sz w:val="30"/>
          <w:szCs w:val="30"/>
        </w:rPr>
        <w:t>日前</w:t>
      </w:r>
      <w:r w:rsidR="00F20917">
        <w:rPr>
          <w:rFonts w:ascii="仿宋" w:eastAsia="仿宋" w:hAnsi="仿宋" w:hint="eastAsia"/>
          <w:sz w:val="30"/>
          <w:szCs w:val="30"/>
        </w:rPr>
        <w:t>请回复。</w:t>
      </w:r>
    </w:p>
    <w:p w:rsidR="00F20917" w:rsidRDefault="00F20917" w:rsidP="00F20917">
      <w:pPr>
        <w:snapToGrid w:val="0"/>
        <w:spacing w:line="3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电话：010-84639757/84639822</w:t>
      </w:r>
    </w:p>
    <w:p w:rsidR="00F20917" w:rsidRDefault="00F20917" w:rsidP="00F20917">
      <w:pPr>
        <w:snapToGrid w:val="0"/>
        <w:spacing w:line="3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传真：010-84639822  </w:t>
      </w:r>
    </w:p>
    <w:p w:rsidR="00AB4D0D" w:rsidRPr="00F20917" w:rsidRDefault="00F20917" w:rsidP="00F20917">
      <w:pPr>
        <w:spacing w:line="640" w:lineRule="exact"/>
        <w:rPr>
          <w:rFonts w:ascii="方正仿宋简体" w:eastAsia="方正仿宋简体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Email:</w:t>
      </w:r>
      <w:r w:rsidRPr="00F22A5B">
        <w:rPr>
          <w:rFonts w:ascii="方正仿宋简体" w:eastAsia="方正仿宋简体" w:hint="eastAsia"/>
          <w:sz w:val="30"/>
          <w:szCs w:val="30"/>
        </w:rPr>
        <w:t>13810830294@163.com</w:t>
      </w:r>
    </w:p>
    <w:sectPr w:rsidR="00AB4D0D" w:rsidRPr="00F20917" w:rsidSect="00336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FBC" w:rsidRDefault="00E43FBC" w:rsidP="002E07D3">
      <w:r>
        <w:separator/>
      </w:r>
    </w:p>
  </w:endnote>
  <w:endnote w:type="continuationSeparator" w:id="1">
    <w:p w:rsidR="00E43FBC" w:rsidRDefault="00E43FBC" w:rsidP="002E0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FBC" w:rsidRDefault="00E43FBC" w:rsidP="002E07D3">
      <w:r>
        <w:separator/>
      </w:r>
    </w:p>
  </w:footnote>
  <w:footnote w:type="continuationSeparator" w:id="1">
    <w:p w:rsidR="00E43FBC" w:rsidRDefault="00E43FBC" w:rsidP="002E0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268"/>
    <w:rsid w:val="00051414"/>
    <w:rsid w:val="000776EC"/>
    <w:rsid w:val="00086707"/>
    <w:rsid w:val="00094434"/>
    <w:rsid w:val="000A17A9"/>
    <w:rsid w:val="000D55B0"/>
    <w:rsid w:val="000E37F9"/>
    <w:rsid w:val="000F1731"/>
    <w:rsid w:val="00131F31"/>
    <w:rsid w:val="0019082B"/>
    <w:rsid w:val="0019231C"/>
    <w:rsid w:val="001B7B10"/>
    <w:rsid w:val="00210423"/>
    <w:rsid w:val="00222811"/>
    <w:rsid w:val="00264017"/>
    <w:rsid w:val="0029193F"/>
    <w:rsid w:val="002A41AB"/>
    <w:rsid w:val="002A6B49"/>
    <w:rsid w:val="002B7A24"/>
    <w:rsid w:val="002C161F"/>
    <w:rsid w:val="002D2DDE"/>
    <w:rsid w:val="002E07D3"/>
    <w:rsid w:val="002F2718"/>
    <w:rsid w:val="00314804"/>
    <w:rsid w:val="00323322"/>
    <w:rsid w:val="00336F3F"/>
    <w:rsid w:val="00344DFA"/>
    <w:rsid w:val="0035098A"/>
    <w:rsid w:val="00370595"/>
    <w:rsid w:val="0037603D"/>
    <w:rsid w:val="003969DE"/>
    <w:rsid w:val="003A19F2"/>
    <w:rsid w:val="003D5027"/>
    <w:rsid w:val="00421612"/>
    <w:rsid w:val="004A6FF8"/>
    <w:rsid w:val="004C1268"/>
    <w:rsid w:val="004E749F"/>
    <w:rsid w:val="004F4D90"/>
    <w:rsid w:val="004F583E"/>
    <w:rsid w:val="0050744E"/>
    <w:rsid w:val="00521A7E"/>
    <w:rsid w:val="00523B42"/>
    <w:rsid w:val="0056282F"/>
    <w:rsid w:val="00565632"/>
    <w:rsid w:val="005830FC"/>
    <w:rsid w:val="00590B8F"/>
    <w:rsid w:val="00593636"/>
    <w:rsid w:val="005A20AB"/>
    <w:rsid w:val="005A6F99"/>
    <w:rsid w:val="005B5158"/>
    <w:rsid w:val="005D282D"/>
    <w:rsid w:val="005E0E21"/>
    <w:rsid w:val="00690589"/>
    <w:rsid w:val="006B5B2A"/>
    <w:rsid w:val="006E02E6"/>
    <w:rsid w:val="006F1D36"/>
    <w:rsid w:val="0071474B"/>
    <w:rsid w:val="00744C54"/>
    <w:rsid w:val="00746C4D"/>
    <w:rsid w:val="0074701C"/>
    <w:rsid w:val="00754855"/>
    <w:rsid w:val="007723B1"/>
    <w:rsid w:val="007D1604"/>
    <w:rsid w:val="007E65E5"/>
    <w:rsid w:val="0081007D"/>
    <w:rsid w:val="008202D7"/>
    <w:rsid w:val="00860836"/>
    <w:rsid w:val="00862166"/>
    <w:rsid w:val="008636F6"/>
    <w:rsid w:val="00877488"/>
    <w:rsid w:val="008A2CEC"/>
    <w:rsid w:val="008C3FFC"/>
    <w:rsid w:val="008D6863"/>
    <w:rsid w:val="008F233F"/>
    <w:rsid w:val="00910F56"/>
    <w:rsid w:val="00950CB7"/>
    <w:rsid w:val="00970AC1"/>
    <w:rsid w:val="00990F54"/>
    <w:rsid w:val="009A0ED2"/>
    <w:rsid w:val="009A7CB2"/>
    <w:rsid w:val="009C0E4A"/>
    <w:rsid w:val="009C681E"/>
    <w:rsid w:val="009D1A90"/>
    <w:rsid w:val="00A0298E"/>
    <w:rsid w:val="00A105D5"/>
    <w:rsid w:val="00A6346D"/>
    <w:rsid w:val="00A73A55"/>
    <w:rsid w:val="00A853CC"/>
    <w:rsid w:val="00A9137B"/>
    <w:rsid w:val="00AB4D0D"/>
    <w:rsid w:val="00AC338A"/>
    <w:rsid w:val="00AC7D18"/>
    <w:rsid w:val="00AE2F49"/>
    <w:rsid w:val="00B33F1C"/>
    <w:rsid w:val="00B41D13"/>
    <w:rsid w:val="00B631FB"/>
    <w:rsid w:val="00B677DA"/>
    <w:rsid w:val="00B870E3"/>
    <w:rsid w:val="00B9028D"/>
    <w:rsid w:val="00BB427B"/>
    <w:rsid w:val="00C11711"/>
    <w:rsid w:val="00C40A86"/>
    <w:rsid w:val="00C45A24"/>
    <w:rsid w:val="00CD2BA6"/>
    <w:rsid w:val="00CD623A"/>
    <w:rsid w:val="00CE0AAF"/>
    <w:rsid w:val="00D06E62"/>
    <w:rsid w:val="00D34959"/>
    <w:rsid w:val="00D41811"/>
    <w:rsid w:val="00D55645"/>
    <w:rsid w:val="00D731E5"/>
    <w:rsid w:val="00D90C7B"/>
    <w:rsid w:val="00DA1BF3"/>
    <w:rsid w:val="00DB179C"/>
    <w:rsid w:val="00DE4D77"/>
    <w:rsid w:val="00E3246E"/>
    <w:rsid w:val="00E34995"/>
    <w:rsid w:val="00E43FBC"/>
    <w:rsid w:val="00EB1967"/>
    <w:rsid w:val="00ED36F8"/>
    <w:rsid w:val="00ED7AB2"/>
    <w:rsid w:val="00F0198F"/>
    <w:rsid w:val="00F20917"/>
    <w:rsid w:val="00F53570"/>
    <w:rsid w:val="00F56BFE"/>
    <w:rsid w:val="00F82130"/>
    <w:rsid w:val="00F84019"/>
    <w:rsid w:val="00F95DB9"/>
    <w:rsid w:val="00FB007D"/>
    <w:rsid w:val="00FB20CD"/>
    <w:rsid w:val="00FB33FC"/>
    <w:rsid w:val="00FE5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7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7D3"/>
    <w:rPr>
      <w:sz w:val="18"/>
      <w:szCs w:val="18"/>
    </w:rPr>
  </w:style>
  <w:style w:type="character" w:styleId="a5">
    <w:name w:val="Strong"/>
    <w:basedOn w:val="a0"/>
    <w:qFormat/>
    <w:rsid w:val="002E07D3"/>
    <w:rPr>
      <w:b/>
      <w:bCs/>
    </w:rPr>
  </w:style>
  <w:style w:type="paragraph" w:styleId="a6">
    <w:name w:val="Normal (Web)"/>
    <w:basedOn w:val="a"/>
    <w:uiPriority w:val="99"/>
    <w:unhideWhenUsed/>
    <w:rsid w:val="002E07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E07D3"/>
    <w:rPr>
      <w:color w:val="0000FF"/>
      <w:u w:val="single"/>
    </w:rPr>
  </w:style>
  <w:style w:type="table" w:styleId="a8">
    <w:name w:val="Table Grid"/>
    <w:basedOn w:val="a1"/>
    <w:uiPriority w:val="59"/>
    <w:rsid w:val="002E07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E07D3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2E07D3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2E07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68795-1B84-4941-8F46-8474CAA7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linan</dc:creator>
  <cp:lastModifiedBy>user</cp:lastModifiedBy>
  <cp:revision>86</cp:revision>
  <cp:lastPrinted>2017-04-25T06:50:00Z</cp:lastPrinted>
  <dcterms:created xsi:type="dcterms:W3CDTF">2016-05-03T09:25:00Z</dcterms:created>
  <dcterms:modified xsi:type="dcterms:W3CDTF">2017-04-26T06:52:00Z</dcterms:modified>
</cp:coreProperties>
</file>