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96" w:lineRule="exact"/>
        <w:ind w:right="32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p>
    <w:p>
      <w:pPr>
        <w:pStyle w:val="2"/>
        <w:spacing w:line="596" w:lineRule="exact"/>
        <w:ind w:right="320"/>
        <w:jc w:val="center"/>
        <w:rPr>
          <w:rFonts w:hint="eastAsia" w:ascii="黑体" w:hAnsi="黑体" w:eastAsia="黑体" w:cs="黑体"/>
          <w:sz w:val="32"/>
          <w:szCs w:val="32"/>
        </w:rPr>
      </w:pPr>
      <w:r>
        <w:rPr>
          <w:rFonts w:hint="eastAsia" w:ascii="黑体" w:hAnsi="黑体" w:eastAsia="黑体" w:cs="黑体"/>
          <w:sz w:val="32"/>
          <w:szCs w:val="32"/>
        </w:rPr>
        <w:t>论文格式模板</w:t>
      </w:r>
    </w:p>
    <w:p>
      <w:pPr>
        <w:spacing w:before="75" w:after="75"/>
        <w:jc w:val="left"/>
        <w:rPr>
          <w:rFonts w:ascii="Times" w:hAnsi="Times" w:cs="Tahoma"/>
          <w:color w:val="000000"/>
          <w:sz w:val="18"/>
          <w:szCs w:val="18"/>
        </w:rPr>
      </w:pPr>
      <w:r>
        <w:rPr>
          <w:rFonts w:ascii="Times" w:hAnsi="Times" w:eastAsia="黑体" w:cs="Tahoma"/>
          <w:color w:val="000000"/>
          <w:sz w:val="28"/>
          <w:szCs w:val="28"/>
        </w:rPr>
        <w:t xml:space="preserve">0 </w:t>
      </w:r>
      <w:r>
        <w:rPr>
          <w:rFonts w:ascii="Times" w:hAnsi="Times" w:eastAsia="黑体" w:cs="Calibri"/>
          <w:color w:val="000000"/>
          <w:sz w:val="28"/>
          <w:szCs w:val="28"/>
        </w:rPr>
        <w:t> </w:t>
      </w:r>
      <w:r>
        <w:rPr>
          <w:rFonts w:ascii="Times" w:hAnsi="Times" w:eastAsia="黑体" w:cs="Tahoma"/>
          <w:color w:val="000000"/>
          <w:sz w:val="28"/>
          <w:szCs w:val="28"/>
        </w:rPr>
        <w:t>引</w:t>
      </w:r>
      <w:r>
        <w:rPr>
          <w:rFonts w:hint="eastAsia" w:ascii="Times" w:hAnsi="Times" w:eastAsia="黑体" w:cs="Tahoma"/>
          <w:color w:val="000000"/>
          <w:sz w:val="28"/>
          <w:szCs w:val="28"/>
        </w:rPr>
        <w:t xml:space="preserve"> </w:t>
      </w:r>
      <w:r>
        <w:rPr>
          <w:rFonts w:ascii="Times" w:hAnsi="Times" w:eastAsia="黑体" w:cs="Tahoma"/>
          <w:color w:val="000000"/>
          <w:sz w:val="28"/>
          <w:szCs w:val="28"/>
        </w:rPr>
        <w:t>言</w:t>
      </w:r>
      <w:r>
        <w:rPr>
          <w:rFonts w:ascii="Times" w:hAnsi="Times" w:eastAsia="黑体" w:cs="Calibri"/>
          <w:color w:val="000000"/>
          <w:sz w:val="28"/>
          <w:szCs w:val="28"/>
        </w:rPr>
        <w:t> </w:t>
      </w:r>
      <w:r>
        <w:rPr>
          <w:rFonts w:ascii="Times" w:hAnsi="Times" w:cs="Tahoma"/>
          <w:i/>
          <w:iCs/>
          <w:color w:val="FF0000"/>
          <w:sz w:val="18"/>
          <w:szCs w:val="18"/>
        </w:rPr>
        <w:t>四号黑体</w:t>
      </w:r>
    </w:p>
    <w:p>
      <w:pPr>
        <w:spacing w:before="75" w:after="75"/>
        <w:ind w:firstLine="420" w:firstLineChars="200"/>
        <w:jc w:val="left"/>
        <w:rPr>
          <w:rFonts w:ascii="Times" w:hAnsi="Times" w:cs="Tahoma"/>
          <w:color w:val="FF0000"/>
          <w:szCs w:val="21"/>
        </w:rPr>
      </w:pPr>
      <w:r>
        <w:rPr>
          <w:rFonts w:ascii="Times" w:hAnsi="Times" w:cs="Tahoma"/>
          <w:color w:val="000000"/>
          <w:szCs w:val="21"/>
        </w:rPr>
        <w:t>正文</w:t>
      </w:r>
      <w:r>
        <w:rPr>
          <w:rFonts w:ascii="Times" w:hAnsi="Times" w:cs="Tahoma"/>
          <w:i/>
          <w:iCs/>
          <w:color w:val="FF0000"/>
          <w:sz w:val="18"/>
          <w:szCs w:val="18"/>
        </w:rPr>
        <w:t>应简要说明研究工作的目的、范围、相关领域的国内外研究概况、理论基础和分析、研究设想、研究方法和试验设计、预期结果和意义等。文字描述客观，言简意赅，不要和摘要雷同，不要成为摘要的注释</w:t>
      </w:r>
      <w:r>
        <w:rPr>
          <w:rFonts w:hint="eastAsia" w:ascii="Times" w:hAnsi="Times" w:cs="Tahoma"/>
          <w:i/>
          <w:iCs/>
          <w:color w:val="FF0000"/>
          <w:sz w:val="18"/>
          <w:szCs w:val="18"/>
        </w:rPr>
        <w:t>；文章语言应符合科学规范，避免口语化，减少主观性较强的表述，避免“最”、“极”、“超级”</w:t>
      </w:r>
      <w:r>
        <w:rPr>
          <w:rFonts w:ascii="Times" w:hAnsi="Times" w:cs="Tahoma"/>
          <w:i/>
          <w:iCs/>
          <w:color w:val="FF0000"/>
          <w:sz w:val="18"/>
          <w:szCs w:val="18"/>
        </w:rPr>
        <w:t>等</w:t>
      </w:r>
      <w:r>
        <w:rPr>
          <w:rFonts w:hint="eastAsia" w:ascii="Times" w:hAnsi="Times" w:cs="Tahoma"/>
          <w:i/>
          <w:iCs/>
          <w:color w:val="FF0000"/>
          <w:sz w:val="18"/>
          <w:szCs w:val="18"/>
        </w:rPr>
        <w:t>程度副词。</w:t>
      </w:r>
      <w:r>
        <w:rPr>
          <w:rFonts w:ascii="Times" w:hAnsi="Times" w:cs="Tahoma"/>
          <w:i/>
          <w:iCs/>
          <w:color w:val="FF0000"/>
          <w:sz w:val="18"/>
          <w:szCs w:val="18"/>
        </w:rPr>
        <w:t>一般教科书中有的知识，在引言中不必赘述。五号宋体，单倍行距。</w:t>
      </w:r>
    </w:p>
    <w:p>
      <w:pPr>
        <w:spacing w:before="75" w:after="75"/>
        <w:jc w:val="left"/>
        <w:rPr>
          <w:rFonts w:ascii="Times" w:hAnsi="Times" w:cs="Tahoma"/>
          <w:i/>
          <w:iCs/>
          <w:color w:val="000000"/>
          <w:sz w:val="18"/>
          <w:szCs w:val="18"/>
        </w:rPr>
      </w:pPr>
      <w:r>
        <w:rPr>
          <w:rFonts w:ascii="Times" w:hAnsi="Times" w:eastAsia="黑体" w:cs="Tahoma"/>
          <w:color w:val="000000"/>
          <w:sz w:val="28"/>
          <w:szCs w:val="28"/>
        </w:rPr>
        <w:t>1</w:t>
      </w:r>
      <w:r>
        <w:rPr>
          <w:rFonts w:ascii="Times" w:hAnsi="Times" w:eastAsia="黑体" w:cs="Calibri"/>
          <w:color w:val="000000"/>
          <w:sz w:val="28"/>
          <w:szCs w:val="28"/>
        </w:rPr>
        <w:t> </w:t>
      </w:r>
      <w:r>
        <w:rPr>
          <w:rFonts w:ascii="Times" w:hAnsi="Times" w:cs="Tahoma"/>
          <w:color w:val="000000"/>
          <w:sz w:val="28"/>
          <w:szCs w:val="28"/>
        </w:rPr>
        <w:t> </w:t>
      </w:r>
      <w:r>
        <w:rPr>
          <w:rFonts w:ascii="Times" w:hAnsi="Times" w:eastAsia="黑体" w:cs="Tahoma"/>
          <w:color w:val="000000"/>
          <w:sz w:val="28"/>
          <w:szCs w:val="28"/>
        </w:rPr>
        <w:t>标题</w:t>
      </w:r>
      <w:r>
        <w:rPr>
          <w:rFonts w:ascii="Times" w:hAnsi="Times" w:eastAsia="黑体" w:cs="Calibri"/>
          <w:color w:val="000000"/>
          <w:sz w:val="28"/>
          <w:szCs w:val="28"/>
        </w:rPr>
        <w:t> </w:t>
      </w:r>
      <w:r>
        <w:rPr>
          <w:rFonts w:ascii="Times" w:hAnsi="Times" w:cs="Tahoma"/>
          <w:i/>
          <w:iCs/>
          <w:color w:val="FF0000"/>
          <w:sz w:val="18"/>
          <w:szCs w:val="18"/>
        </w:rPr>
        <w:t>四号黑体</w:t>
      </w:r>
    </w:p>
    <w:p>
      <w:pPr>
        <w:spacing w:before="75" w:after="75"/>
        <w:ind w:firstLine="420" w:firstLineChars="200"/>
        <w:jc w:val="left"/>
        <w:rPr>
          <w:rFonts w:ascii="Times" w:hAnsi="Times" w:cs="Tahoma"/>
          <w:i/>
          <w:iCs/>
          <w:color w:val="000000"/>
          <w:sz w:val="18"/>
          <w:szCs w:val="18"/>
        </w:rPr>
      </w:pPr>
      <w:r>
        <w:rPr>
          <w:rFonts w:ascii="Times" w:hAnsi="Times" w:cs="Tahoma"/>
          <w:color w:val="000000"/>
          <w:szCs w:val="21"/>
        </w:rPr>
        <w:t>正文</w:t>
      </w:r>
      <w:r>
        <w:rPr>
          <w:rFonts w:ascii="Times" w:hAnsi="Times" w:cs="Tahoma"/>
          <w:i/>
          <w:iCs/>
          <w:color w:val="FF0000"/>
          <w:sz w:val="18"/>
          <w:szCs w:val="18"/>
        </w:rPr>
        <w:t>正文是论文的核心部分，占主要篇幅，一般包括研究对象、原理、实验方法、仪器设备、材料原料、</w:t>
      </w:r>
      <w:r>
        <w:rPr>
          <w:rFonts w:hint="eastAsia" w:ascii="Times" w:hAnsi="Times" w:cs="Tahoma"/>
          <w:i/>
          <w:iCs/>
          <w:color w:val="FF0000"/>
          <w:sz w:val="18"/>
          <w:szCs w:val="18"/>
        </w:rPr>
        <w:t>试验</w:t>
      </w:r>
      <w:r>
        <w:rPr>
          <w:rFonts w:ascii="Times" w:hAnsi="Times" w:cs="Tahoma"/>
          <w:i/>
          <w:iCs/>
          <w:color w:val="FF0000"/>
          <w:sz w:val="18"/>
          <w:szCs w:val="18"/>
        </w:rPr>
        <w:t>结果、计算方法、数据资料、经过加工整理的图表、形成的论点和导出的结论等。</w:t>
      </w:r>
    </w:p>
    <w:p>
      <w:pPr>
        <w:spacing w:before="75" w:after="75"/>
        <w:ind w:firstLine="420"/>
        <w:jc w:val="left"/>
        <w:rPr>
          <w:rFonts w:ascii="Times" w:hAnsi="Times" w:cs="Tahoma"/>
          <w:i/>
          <w:iCs/>
          <w:color w:val="000000"/>
          <w:sz w:val="18"/>
          <w:szCs w:val="18"/>
        </w:rPr>
      </w:pPr>
      <w:r>
        <w:rPr>
          <w:rFonts w:ascii="Times" w:hAnsi="Times" w:cs="Tahoma"/>
          <w:i/>
          <w:iCs/>
          <w:color w:val="FF0000"/>
          <w:sz w:val="18"/>
          <w:szCs w:val="18"/>
        </w:rPr>
        <w:t>文中外文符号的使用一般为：物理量符号用斜体，</w:t>
      </w:r>
      <w:r>
        <w:rPr>
          <w:rFonts w:hint="eastAsia" w:ascii="Times" w:hAnsi="Times" w:cs="Tahoma"/>
          <w:i/>
          <w:iCs/>
          <w:color w:val="FF0000"/>
          <w:sz w:val="18"/>
          <w:szCs w:val="18"/>
        </w:rPr>
        <w:t>向</w:t>
      </w:r>
      <w:r>
        <w:rPr>
          <w:rFonts w:ascii="Times" w:hAnsi="Times" w:cs="Tahoma"/>
          <w:i/>
          <w:iCs/>
          <w:color w:val="FF0000"/>
          <w:sz w:val="18"/>
          <w:szCs w:val="18"/>
        </w:rPr>
        <w:t>量与矩阵符号用黑斜体，单位符号与词头用正体；易混淆的拉丁字母、希腊字母、大小写、正斜体和上下角标请使用word批注功能注明。五号宋体，单倍行距。</w:t>
      </w:r>
    </w:p>
    <w:p>
      <w:pPr>
        <w:spacing w:before="75" w:after="75"/>
        <w:jc w:val="left"/>
        <w:rPr>
          <w:rFonts w:ascii="Times" w:hAnsi="Times" w:eastAsia="黑体" w:cs="Tahoma"/>
          <w:color w:val="000000"/>
          <w:szCs w:val="21"/>
        </w:rPr>
      </w:pPr>
      <w:r>
        <w:rPr>
          <w:rFonts w:ascii="Times" w:hAnsi="Times" w:eastAsia="黑体" w:cs="Tahoma"/>
          <w:color w:val="000000"/>
          <w:szCs w:val="21"/>
        </w:rPr>
        <w:t>1.1</w:t>
      </w:r>
      <w:r>
        <w:rPr>
          <w:rFonts w:ascii="Times" w:hAnsi="Times" w:eastAsia="黑体" w:cs="Calibri"/>
          <w:color w:val="000000"/>
          <w:szCs w:val="21"/>
        </w:rPr>
        <w:t>  </w:t>
      </w:r>
      <w:r>
        <w:rPr>
          <w:rFonts w:ascii="Times" w:hAnsi="Times" w:eastAsia="黑体" w:cs="Tahoma"/>
          <w:color w:val="000000"/>
          <w:szCs w:val="21"/>
        </w:rPr>
        <w:t>一级标题</w:t>
      </w:r>
      <w:r>
        <w:rPr>
          <w:rFonts w:ascii="Times" w:hAnsi="Times" w:eastAsia="黑体" w:cs="Calibri"/>
          <w:color w:val="000000"/>
          <w:szCs w:val="21"/>
        </w:rPr>
        <w:t> </w:t>
      </w:r>
      <w:r>
        <w:rPr>
          <w:rFonts w:ascii="Times" w:hAnsi="Times" w:cs="Tahoma"/>
          <w:i/>
          <w:iCs/>
          <w:color w:val="FF0000"/>
          <w:sz w:val="18"/>
          <w:szCs w:val="18"/>
        </w:rPr>
        <w:t>五号黑体</w:t>
      </w:r>
    </w:p>
    <w:p>
      <w:pPr>
        <w:spacing w:before="75" w:after="75"/>
        <w:ind w:firstLine="420" w:firstLineChars="200"/>
        <w:jc w:val="left"/>
        <w:rPr>
          <w:rFonts w:ascii="Times" w:hAnsi="Times" w:cs="Tahoma"/>
          <w:i/>
          <w:iCs/>
          <w:color w:val="FF0000"/>
          <w:sz w:val="18"/>
          <w:szCs w:val="18"/>
        </w:rPr>
      </w:pPr>
      <w:r>
        <w:rPr>
          <w:rFonts w:ascii="Times" w:hAnsi="Times" w:cs="Tahoma"/>
          <w:color w:val="000000"/>
          <w:szCs w:val="21"/>
        </w:rPr>
        <w:t>正文</w:t>
      </w:r>
      <w:r>
        <w:rPr>
          <w:rFonts w:ascii="Times" w:hAnsi="Times" w:cs="Tahoma"/>
          <w:i/>
          <w:iCs/>
          <w:color w:val="FF0000"/>
          <w:sz w:val="18"/>
          <w:szCs w:val="18"/>
        </w:rPr>
        <w:t>五号宋体，单倍行距</w:t>
      </w:r>
    </w:p>
    <w:p>
      <w:pPr>
        <w:spacing w:before="75" w:after="75"/>
        <w:ind w:firstLine="360" w:firstLineChars="200"/>
        <w:jc w:val="left"/>
        <w:rPr>
          <w:rFonts w:hint="eastAsia" w:ascii="Times" w:hAnsi="Times" w:cs="Tahoma"/>
          <w:color w:val="000000"/>
          <w:szCs w:val="21"/>
        </w:rPr>
      </w:pPr>
      <w:r>
        <w:rPr>
          <w:rFonts w:hint="eastAsia" w:ascii="Times" w:hAnsi="Times" w:cs="Tahoma"/>
          <w:i/>
          <w:iCs/>
          <w:color w:val="FF0000"/>
          <w:sz w:val="18"/>
          <w:szCs w:val="18"/>
        </w:rPr>
        <w:t>章节序号下列项编号形式为：一级列项：</w:t>
      </w:r>
      <w:r>
        <w:rPr>
          <w:rFonts w:ascii="Times New Roman" w:hAnsi="Times New Roman"/>
          <w:szCs w:val="21"/>
        </w:rPr>
        <w:t>1）、2）、3）……</w:t>
      </w:r>
      <w:r>
        <w:rPr>
          <w:rFonts w:hint="eastAsia" w:ascii="Times" w:hAnsi="Times" w:cs="Tahoma"/>
          <w:i/>
          <w:iCs/>
          <w:color w:val="FF0000"/>
          <w:sz w:val="18"/>
          <w:szCs w:val="18"/>
        </w:rPr>
        <w:t>；二级列项：</w:t>
      </w:r>
      <w:r>
        <w:rPr>
          <w:rFonts w:hint="eastAsia" w:ascii="Times" w:hAnsi="Times" w:cs="Tahoma"/>
          <w:color w:val="000000"/>
          <w:szCs w:val="21"/>
        </w:rPr>
        <w:t>①、②、③……；</w:t>
      </w:r>
    </w:p>
    <w:p>
      <w:pPr>
        <w:spacing w:before="75" w:after="75"/>
        <w:jc w:val="left"/>
        <w:rPr>
          <w:rFonts w:ascii="Times" w:hAnsi="Times" w:eastAsia="黑体" w:cs="Tahoma"/>
          <w:color w:val="000000"/>
          <w:szCs w:val="21"/>
        </w:rPr>
      </w:pPr>
      <w:r>
        <w:rPr>
          <w:rFonts w:ascii="Times" w:hAnsi="Times" w:eastAsia="黑体" w:cs="Tahoma"/>
          <w:color w:val="000000"/>
          <w:szCs w:val="21"/>
        </w:rPr>
        <w:t>1.1.1</w:t>
      </w:r>
      <w:r>
        <w:rPr>
          <w:rFonts w:ascii="Times" w:hAnsi="Times" w:eastAsia="黑体" w:cs="Calibri"/>
          <w:color w:val="000000"/>
          <w:szCs w:val="21"/>
        </w:rPr>
        <w:t>  </w:t>
      </w:r>
      <w:r>
        <w:rPr>
          <w:rFonts w:ascii="Times" w:hAnsi="Times" w:eastAsia="黑体" w:cs="Tahoma"/>
          <w:color w:val="000000"/>
          <w:szCs w:val="21"/>
        </w:rPr>
        <w:t>二级标题</w:t>
      </w:r>
      <w:r>
        <w:rPr>
          <w:rFonts w:ascii="Times" w:hAnsi="Times" w:eastAsia="黑体" w:cs="Calibri"/>
          <w:color w:val="000000"/>
          <w:szCs w:val="21"/>
        </w:rPr>
        <w:t> </w:t>
      </w:r>
      <w:r>
        <w:rPr>
          <w:rFonts w:ascii="Times" w:hAnsi="Times" w:cs="Tahoma"/>
          <w:i/>
          <w:iCs/>
          <w:color w:val="FF0000"/>
          <w:sz w:val="18"/>
          <w:szCs w:val="18"/>
        </w:rPr>
        <w:t>五号黑体</w:t>
      </w:r>
    </w:p>
    <w:p>
      <w:pPr>
        <w:spacing w:before="75" w:after="75"/>
        <w:ind w:firstLine="420" w:firstLineChars="200"/>
        <w:jc w:val="left"/>
        <w:rPr>
          <w:rFonts w:ascii="Times" w:hAnsi="Times" w:cs="Tahoma"/>
          <w:color w:val="000000"/>
          <w:szCs w:val="21"/>
        </w:rPr>
      </w:pPr>
      <w:r>
        <w:rPr>
          <w:rFonts w:ascii="Times" w:hAnsi="Times" w:cs="Tahoma"/>
          <w:color w:val="000000"/>
          <w:szCs w:val="21"/>
        </w:rPr>
        <w:t>正文</w:t>
      </w:r>
      <w:r>
        <w:rPr>
          <w:rFonts w:ascii="Times" w:hAnsi="Times" w:cs="Tahoma"/>
          <w:i/>
          <w:iCs/>
          <w:color w:val="FF0000"/>
          <w:sz w:val="18"/>
          <w:szCs w:val="18"/>
        </w:rPr>
        <w:t>五号宋体，单倍行距</w:t>
      </w:r>
    </w:p>
    <w:p>
      <w:pPr>
        <w:spacing w:before="75" w:after="75"/>
        <w:jc w:val="left"/>
        <w:rPr>
          <w:rFonts w:ascii="Times" w:hAnsi="Times" w:eastAsia="黑体" w:cs="Tahoma"/>
          <w:color w:val="000000"/>
          <w:szCs w:val="21"/>
        </w:rPr>
      </w:pPr>
      <w:r>
        <w:rPr>
          <w:rFonts w:ascii="Times" w:hAnsi="Times" w:eastAsia="黑体" w:cs="Tahoma"/>
          <w:color w:val="000000"/>
          <w:szCs w:val="21"/>
        </w:rPr>
        <w:t>1.1.2</w:t>
      </w:r>
      <w:r>
        <w:rPr>
          <w:rFonts w:ascii="Times" w:hAnsi="Times" w:eastAsia="黑体" w:cs="Calibri"/>
          <w:color w:val="000000"/>
          <w:szCs w:val="21"/>
        </w:rPr>
        <w:t>  </w:t>
      </w:r>
      <w:r>
        <w:rPr>
          <w:rFonts w:ascii="Times" w:hAnsi="Times" w:eastAsia="黑体" w:cs="Tahoma"/>
          <w:color w:val="000000"/>
          <w:szCs w:val="21"/>
        </w:rPr>
        <w:t>表格示例</w:t>
      </w:r>
    </w:p>
    <w:p>
      <w:pPr>
        <w:spacing w:before="75" w:after="75"/>
        <w:ind w:firstLine="360" w:firstLineChars="200"/>
        <w:jc w:val="left"/>
        <w:rPr>
          <w:rFonts w:hint="eastAsia" w:ascii="Times" w:hAnsi="Times" w:cs="Tahoma"/>
          <w:i/>
          <w:iCs/>
          <w:color w:val="FF0000"/>
          <w:sz w:val="18"/>
          <w:szCs w:val="18"/>
        </w:rPr>
      </w:pPr>
      <w:r>
        <w:rPr>
          <w:rFonts w:hint="eastAsia" w:ascii="Times" w:hAnsi="Times" w:cs="Tahoma"/>
          <w:i/>
          <w:iCs/>
          <w:color w:val="FF0000"/>
          <w:sz w:val="18"/>
          <w:szCs w:val="18"/>
        </w:rPr>
        <w:t>表格制作</w:t>
      </w:r>
      <w:r>
        <w:rPr>
          <w:rFonts w:hint="eastAsia" w:ascii="Times" w:hAnsi="Times" w:cs="Tahoma"/>
          <w:b/>
          <w:bCs/>
          <w:i/>
          <w:iCs/>
          <w:color w:val="FF0000"/>
          <w:sz w:val="18"/>
          <w:szCs w:val="18"/>
        </w:rPr>
        <w:t>应符合标准《CY/T</w:t>
      </w:r>
      <w:r>
        <w:rPr>
          <w:rFonts w:ascii="Times" w:hAnsi="Times" w:cs="Tahoma"/>
          <w:b/>
          <w:bCs/>
          <w:i/>
          <w:iCs/>
          <w:color w:val="FF0000"/>
          <w:sz w:val="18"/>
          <w:szCs w:val="18"/>
        </w:rPr>
        <w:t xml:space="preserve"> 170—2019 </w:t>
      </w:r>
      <w:r>
        <w:rPr>
          <w:rFonts w:hint="eastAsia" w:ascii="Times" w:hAnsi="Times" w:cs="Tahoma"/>
          <w:b/>
          <w:bCs/>
          <w:i/>
          <w:iCs/>
          <w:color w:val="FF0000"/>
          <w:sz w:val="18"/>
          <w:szCs w:val="18"/>
        </w:rPr>
        <w:t>学术出版规范 表格》</w:t>
      </w:r>
      <w:r>
        <w:rPr>
          <w:rFonts w:hint="eastAsia" w:ascii="Times" w:hAnsi="Times" w:cs="Tahoma"/>
          <w:i/>
          <w:iCs/>
          <w:color w:val="FF0000"/>
          <w:sz w:val="18"/>
          <w:szCs w:val="18"/>
        </w:rPr>
        <w:t>的相关要求，此标准可在官网“下载中心”查看，标准仅供作者制表参考使用，请勿商用，正版请从出版社处购买。</w:t>
      </w:r>
    </w:p>
    <w:p>
      <w:pPr>
        <w:spacing w:before="75" w:after="75"/>
        <w:ind w:firstLine="630" w:firstLineChars="300"/>
        <w:jc w:val="left"/>
        <w:rPr>
          <w:rFonts w:ascii="Times" w:hAnsi="Times" w:cs="Tahoma"/>
          <w:color w:val="000000"/>
          <w:szCs w:val="21"/>
        </w:rPr>
      </w:pPr>
      <w:r>
        <w:rPr>
          <w:rFonts w:ascii="Times" w:hAnsi="Times" w:cs="Tahoma"/>
          <w:color w:val="000000"/>
          <w:szCs w:val="21"/>
        </w:rPr>
        <w:t>****分析结果如表1所示。</w:t>
      </w:r>
    </w:p>
    <w:p>
      <w:pPr>
        <w:spacing w:before="75" w:after="75"/>
        <w:ind w:firstLine="420"/>
        <w:jc w:val="left"/>
        <w:rPr>
          <w:rFonts w:ascii="Times" w:hAnsi="Times" w:eastAsia="黑体" w:cs="Tahoma"/>
          <w:color w:val="000000"/>
          <w:sz w:val="18"/>
          <w:szCs w:val="18"/>
        </w:rPr>
      </w:pPr>
      <w:r>
        <w:rPr>
          <w:rFonts w:ascii="Times" w:hAnsi="Times" w:eastAsia="黑体" w:cs="Tahoma"/>
          <w:color w:val="000000"/>
          <w:sz w:val="18"/>
          <w:szCs w:val="18"/>
        </w:rPr>
        <w:t>表1  表题</w:t>
      </w:r>
      <w:r>
        <w:rPr>
          <w:rFonts w:ascii="Times" w:hAnsi="Times" w:cs="Tahoma"/>
          <w:i/>
          <w:iCs/>
          <w:color w:val="FF0000"/>
          <w:sz w:val="18"/>
          <w:szCs w:val="18"/>
        </w:rPr>
        <w:t>在表格上方 小五号黑体</w:t>
      </w:r>
    </w:p>
    <w:p>
      <w:pPr>
        <w:spacing w:before="75" w:after="75"/>
        <w:ind w:firstLine="420"/>
        <w:jc w:val="left"/>
        <w:rPr>
          <w:rFonts w:ascii="Times" w:hAnsi="Times" w:eastAsia="黑体" w:cs="Tahoma"/>
          <w:color w:val="000000"/>
          <w:sz w:val="18"/>
          <w:szCs w:val="18"/>
        </w:rPr>
      </w:pPr>
      <w:r>
        <w:rPr>
          <w:rFonts w:ascii="Times" w:hAnsi="Times" w:eastAsia="黑体" w:cs="Tahoma"/>
          <w:b/>
          <w:bCs/>
          <w:color w:val="000000"/>
          <w:sz w:val="18"/>
          <w:szCs w:val="18"/>
        </w:rPr>
        <w:t xml:space="preserve">Tab.1  </w:t>
      </w:r>
      <w:r>
        <w:rPr>
          <w:rFonts w:ascii="Times" w:hAnsi="Times" w:eastAsia="黑体" w:cs="Tahoma"/>
          <w:color w:val="000000"/>
          <w:sz w:val="18"/>
          <w:szCs w:val="18"/>
        </w:rPr>
        <w:t>英文表题</w:t>
      </w:r>
      <w:r>
        <w:rPr>
          <w:rFonts w:ascii="Times" w:hAnsi="Times" w:cs="Tahoma"/>
          <w:i/>
          <w:iCs/>
          <w:color w:val="FF0000"/>
          <w:sz w:val="18"/>
          <w:szCs w:val="18"/>
        </w:rPr>
        <w:t>与中文对应 小五号新罗马加粗</w:t>
      </w:r>
    </w:p>
    <w:tbl>
      <w:tblPr>
        <w:tblStyle w:val="3"/>
        <w:tblW w:w="8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15"/>
        <w:gridCol w:w="2805"/>
        <w:gridCol w:w="24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015" w:type="dxa"/>
            <w:tcBorders>
              <w:top w:val="outset" w:color="auto" w:sz="6" w:space="0"/>
              <w:left w:val="outset" w:color="auto" w:sz="6" w:space="0"/>
              <w:bottom w:val="outset" w:color="auto" w:sz="6" w:space="0"/>
              <w:right w:val="outset" w:color="auto" w:sz="6" w:space="0"/>
            </w:tcBorders>
            <w:vAlign w:val="center"/>
          </w:tcPr>
          <w:p>
            <w:pPr>
              <w:spacing w:before="75" w:after="75"/>
              <w:jc w:val="left"/>
              <w:rPr>
                <w:rFonts w:ascii="Times" w:hAnsi="Times" w:cs="Tahoma"/>
                <w:i/>
                <w:iCs/>
                <w:sz w:val="18"/>
                <w:szCs w:val="18"/>
              </w:rPr>
            </w:pPr>
            <w:r>
              <w:rPr>
                <w:rFonts w:ascii="Times" w:hAnsi="Times" w:cs="Tahoma"/>
                <w:i/>
                <w:iCs/>
                <w:color w:val="FF0000"/>
                <w:sz w:val="18"/>
                <w:szCs w:val="18"/>
              </w:rPr>
              <w:t>表内文字小五号宋体</w:t>
            </w:r>
          </w:p>
        </w:tc>
        <w:tc>
          <w:tcPr>
            <w:tcW w:w="2805" w:type="dxa"/>
            <w:tcBorders>
              <w:top w:val="outset" w:color="auto" w:sz="6" w:space="0"/>
              <w:left w:val="outset" w:color="auto" w:sz="6" w:space="0"/>
              <w:bottom w:val="outset" w:color="auto" w:sz="6" w:space="0"/>
              <w:right w:val="outset" w:color="auto" w:sz="6" w:space="0"/>
            </w:tcBorders>
            <w:vAlign w:val="center"/>
          </w:tcPr>
          <w:p>
            <w:pPr>
              <w:spacing w:before="75" w:after="75"/>
              <w:ind w:firstLine="420"/>
              <w:jc w:val="left"/>
              <w:rPr>
                <w:rFonts w:ascii="Times" w:hAnsi="Times" w:cs="Tahoma"/>
                <w:sz w:val="18"/>
                <w:szCs w:val="18"/>
              </w:rPr>
            </w:pPr>
            <w:r>
              <w:rPr>
                <w:rFonts w:ascii="Times" w:hAnsi="Times" w:cs="Tahoma"/>
                <w:color w:val="FF0000"/>
                <w:sz w:val="18"/>
                <w:szCs w:val="18"/>
              </w:rPr>
              <w:t> </w:t>
            </w:r>
          </w:p>
        </w:tc>
        <w:tc>
          <w:tcPr>
            <w:tcW w:w="2490" w:type="dxa"/>
            <w:tcBorders>
              <w:top w:val="outset" w:color="auto" w:sz="6" w:space="0"/>
              <w:left w:val="outset" w:color="auto" w:sz="6" w:space="0"/>
              <w:bottom w:val="outset" w:color="auto" w:sz="6" w:space="0"/>
              <w:right w:val="outset" w:color="auto" w:sz="6" w:space="0"/>
            </w:tcBorders>
            <w:vAlign w:val="center"/>
          </w:tcPr>
          <w:p>
            <w:pPr>
              <w:spacing w:before="75" w:after="75"/>
              <w:jc w:val="left"/>
              <w:rPr>
                <w:rFonts w:ascii="Times" w:hAnsi="Times" w:cs="Tahoma"/>
                <w:sz w:val="18"/>
                <w:szCs w:val="18"/>
              </w:rPr>
            </w:pPr>
            <w:r>
              <w:rPr>
                <w:rFonts w:ascii="Times" w:hAnsi="Times" w:cs="Tahoma"/>
                <w:color w:val="FF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015" w:type="dxa"/>
            <w:tcBorders>
              <w:top w:val="outset" w:color="auto" w:sz="6" w:space="0"/>
              <w:left w:val="outset" w:color="auto" w:sz="6" w:space="0"/>
              <w:bottom w:val="outset" w:color="auto" w:sz="6" w:space="0"/>
              <w:right w:val="outset" w:color="auto" w:sz="6" w:space="0"/>
            </w:tcBorders>
            <w:vAlign w:val="center"/>
          </w:tcPr>
          <w:p>
            <w:pPr>
              <w:spacing w:before="75" w:after="75"/>
              <w:jc w:val="left"/>
              <w:rPr>
                <w:rFonts w:ascii="Times" w:hAnsi="Times" w:cs="Tahoma"/>
                <w:i/>
                <w:iCs/>
                <w:sz w:val="18"/>
                <w:szCs w:val="18"/>
              </w:rPr>
            </w:pPr>
            <w:r>
              <w:rPr>
                <w:rFonts w:ascii="Times" w:hAnsi="Times" w:cs="Tahoma"/>
                <w:i/>
                <w:iCs/>
                <w:color w:val="FF0000"/>
                <w:sz w:val="18"/>
                <w:szCs w:val="18"/>
              </w:rPr>
              <w:t>表以不小于50 mm×70 mm为宜</w:t>
            </w:r>
          </w:p>
        </w:tc>
        <w:tc>
          <w:tcPr>
            <w:tcW w:w="2805" w:type="dxa"/>
            <w:tcBorders>
              <w:top w:val="outset" w:color="auto" w:sz="6" w:space="0"/>
              <w:left w:val="outset" w:color="auto" w:sz="6" w:space="0"/>
              <w:bottom w:val="outset" w:color="auto" w:sz="6" w:space="0"/>
              <w:right w:val="outset" w:color="auto" w:sz="6" w:space="0"/>
            </w:tcBorders>
            <w:vAlign w:val="center"/>
          </w:tcPr>
          <w:p>
            <w:pPr>
              <w:spacing w:before="75" w:after="75"/>
              <w:ind w:firstLine="2016"/>
              <w:jc w:val="left"/>
              <w:rPr>
                <w:rFonts w:ascii="Times" w:hAnsi="Times" w:cs="Tahoma"/>
                <w:sz w:val="18"/>
                <w:szCs w:val="18"/>
              </w:rPr>
            </w:pPr>
            <w:r>
              <w:rPr>
                <w:rFonts w:ascii="Times" w:hAnsi="Times" w:cs="Tahoma"/>
                <w:color w:val="FF0000"/>
              </w:rPr>
              <w:t> </w:t>
            </w:r>
          </w:p>
        </w:tc>
        <w:tc>
          <w:tcPr>
            <w:tcW w:w="2490" w:type="dxa"/>
            <w:tcBorders>
              <w:top w:val="outset" w:color="auto" w:sz="6" w:space="0"/>
              <w:left w:val="outset" w:color="auto" w:sz="6" w:space="0"/>
              <w:bottom w:val="outset" w:color="auto" w:sz="6" w:space="0"/>
              <w:right w:val="outset" w:color="auto" w:sz="6" w:space="0"/>
            </w:tcBorders>
            <w:vAlign w:val="center"/>
          </w:tcPr>
          <w:p>
            <w:pPr>
              <w:spacing w:before="75" w:after="75"/>
              <w:jc w:val="left"/>
              <w:rPr>
                <w:rFonts w:ascii="Times" w:hAnsi="Times" w:cs="Tahoma"/>
                <w:sz w:val="18"/>
                <w:szCs w:val="18"/>
              </w:rPr>
            </w:pPr>
            <w:r>
              <w:rPr>
                <w:rFonts w:ascii="Times" w:hAnsi="Times" w:cs="Tahoma"/>
                <w:color w:val="FF0000"/>
              </w:rPr>
              <w:t> </w:t>
            </w:r>
          </w:p>
        </w:tc>
      </w:tr>
    </w:tbl>
    <w:p>
      <w:pPr>
        <w:spacing w:before="75" w:after="75"/>
        <w:jc w:val="left"/>
        <w:rPr>
          <w:rFonts w:ascii="Times" w:hAnsi="Times" w:cs="Tahoma"/>
          <w:color w:val="000000"/>
          <w:szCs w:val="21"/>
        </w:rPr>
      </w:pPr>
      <w:r>
        <w:rPr>
          <w:rFonts w:ascii="Times" w:hAnsi="Times" w:eastAsia="黑体" w:cs="Tahoma"/>
          <w:color w:val="000000"/>
          <w:szCs w:val="21"/>
        </w:rPr>
        <w:t>1.1.3</w:t>
      </w:r>
      <w:r>
        <w:rPr>
          <w:rFonts w:ascii="Times" w:hAnsi="Times" w:eastAsia="黑体" w:cs="Calibri"/>
          <w:color w:val="000000"/>
          <w:szCs w:val="21"/>
        </w:rPr>
        <w:t>  </w:t>
      </w:r>
      <w:r>
        <w:rPr>
          <w:rFonts w:ascii="Times" w:hAnsi="Times" w:eastAsia="黑体" w:cs="Tahoma"/>
          <w:color w:val="000000"/>
          <w:szCs w:val="21"/>
        </w:rPr>
        <w:t>公式示例</w:t>
      </w:r>
    </w:p>
    <w:p>
      <w:pPr>
        <w:spacing w:before="75" w:after="75"/>
        <w:ind w:firstLine="735" w:firstLineChars="350"/>
        <w:jc w:val="left"/>
        <w:rPr>
          <w:rFonts w:hint="eastAsia" w:ascii="Times" w:hAnsi="Times" w:cs="Tahoma"/>
          <w:color w:val="000000"/>
          <w:szCs w:val="21"/>
        </w:rPr>
      </w:pPr>
      <w:r>
        <w:rPr>
          <w:rFonts w:ascii="Times" w:hAnsi="Times" w:cs="Tahoma"/>
          <w:color w:val="000000"/>
          <w:szCs w:val="21"/>
        </w:rPr>
        <w:t>****检定得到仪器的视在误差元如公式（1）所示</w:t>
      </w:r>
      <w:r>
        <w:rPr>
          <w:rFonts w:hint="eastAsia" w:ascii="Times" w:hAnsi="Times" w:cs="Tahoma"/>
          <w:color w:val="000000"/>
          <w:szCs w:val="21"/>
        </w:rPr>
        <w:t>。</w:t>
      </w:r>
    </w:p>
    <w:p>
      <w:pPr>
        <w:spacing w:before="75" w:after="75"/>
        <w:ind w:right="360"/>
        <w:jc w:val="left"/>
        <w:rPr>
          <w:rFonts w:ascii="Times" w:hAnsi="Times" w:cs="Tahoma"/>
          <w:color w:val="000000"/>
          <w:szCs w:val="21"/>
        </w:rPr>
      </w:pPr>
      <w:r>
        <w:rPr>
          <w:rFonts w:ascii="Times" w:hAnsi="Times" w:cs="Tahoma"/>
          <w:i/>
          <w:iCs/>
          <w:color w:val="FF0000"/>
          <w:sz w:val="18"/>
          <w:szCs w:val="18"/>
        </w:rPr>
        <w:t>【此部分为公式，</w:t>
      </w:r>
      <w:r>
        <w:rPr>
          <w:rFonts w:ascii="Times" w:hAnsi="Times" w:cs="Tahoma"/>
          <w:b/>
          <w:bCs/>
          <w:i/>
          <w:iCs/>
          <w:color w:val="FF0000"/>
          <w:sz w:val="18"/>
          <w:szCs w:val="18"/>
        </w:rPr>
        <w:t>公式须用Mathtype或word自带编辑器编辑，不接受图片格式的公式</w:t>
      </w:r>
      <w:r>
        <w:rPr>
          <w:rFonts w:ascii="Times" w:hAnsi="Times" w:cs="Tahoma"/>
          <w:i/>
          <w:iCs/>
          <w:color w:val="FF0000"/>
          <w:sz w:val="18"/>
          <w:szCs w:val="18"/>
        </w:rPr>
        <w:t>】</w:t>
      </w:r>
      <w:r>
        <w:rPr>
          <w:rFonts w:hint="eastAsia" w:ascii="Times" w:hAnsi="Times" w:cs="Tahoma"/>
          <w:color w:val="000000"/>
          <w:szCs w:val="21"/>
        </w:rPr>
        <w:t xml:space="preserve"> </w:t>
      </w:r>
      <w:r>
        <w:rPr>
          <w:rFonts w:ascii="Times" w:hAnsi="Times" w:cs="Tahoma"/>
          <w:color w:val="000000"/>
          <w:szCs w:val="21"/>
        </w:rPr>
        <w:t xml:space="preserve">     (1)</w:t>
      </w:r>
    </w:p>
    <w:p>
      <w:pPr>
        <w:spacing w:before="75" w:after="75"/>
        <w:jc w:val="left"/>
        <w:rPr>
          <w:rFonts w:hint="eastAsia" w:ascii="Times" w:hAnsi="Times" w:cs="Tahoma"/>
          <w:i/>
          <w:iCs/>
          <w:color w:val="FF0000"/>
          <w:sz w:val="18"/>
          <w:szCs w:val="18"/>
        </w:rPr>
      </w:pPr>
      <w:r>
        <w:rPr>
          <w:rFonts w:ascii="Times" w:hAnsi="Times" w:cs="Tahoma"/>
          <w:color w:val="000000"/>
          <w:szCs w:val="21"/>
        </w:rPr>
        <w:t>式中：</w:t>
      </w:r>
      <w:r>
        <w:rPr>
          <w:rFonts w:ascii="Times" w:hAnsi="Times" w:cs="Tahoma"/>
          <w:i/>
          <w:iCs/>
          <w:color w:val="000000"/>
          <w:szCs w:val="21"/>
        </w:rPr>
        <w:t>M——</w:t>
      </w:r>
      <w:r>
        <w:rPr>
          <w:rFonts w:ascii="Times" w:hAnsi="Times" w:cs="Tahoma"/>
          <w:color w:val="000000"/>
          <w:szCs w:val="21"/>
        </w:rPr>
        <w:t>测得值</w:t>
      </w:r>
      <w:r>
        <w:rPr>
          <w:rFonts w:hint="eastAsia" w:ascii="Times" w:hAnsi="Times" w:cs="Tahoma"/>
          <w:color w:val="000000"/>
          <w:szCs w:val="21"/>
        </w:rPr>
        <w:t>，计量单位（如果有）；</w:t>
      </w:r>
      <w:r>
        <w:rPr>
          <w:rFonts w:ascii="Times" w:hAnsi="Times" w:cs="Tahoma"/>
          <w:i/>
          <w:iCs/>
          <w:color w:val="000000"/>
          <w:szCs w:val="21"/>
        </w:rPr>
        <w:t>B——</w:t>
      </w:r>
      <w:r>
        <w:rPr>
          <w:rFonts w:ascii="Times" w:hAnsi="Times" w:cs="Tahoma"/>
          <w:color w:val="000000"/>
          <w:szCs w:val="21"/>
        </w:rPr>
        <w:t>标准的标称值</w:t>
      </w:r>
      <w:r>
        <w:rPr>
          <w:rFonts w:hint="eastAsia" w:ascii="Times" w:hAnsi="Times" w:cs="Tahoma"/>
          <w:color w:val="000000"/>
          <w:szCs w:val="21"/>
        </w:rPr>
        <w:t>，计量单位（如果有）</w:t>
      </w:r>
      <w:r>
        <w:rPr>
          <w:rFonts w:ascii="Times" w:hAnsi="Times" w:cs="Tahoma"/>
          <w:color w:val="000000"/>
          <w:szCs w:val="21"/>
        </w:rPr>
        <w:t>。</w:t>
      </w:r>
      <w:r>
        <w:rPr>
          <w:rFonts w:ascii="Times" w:hAnsi="Times" w:cs="Tahoma"/>
          <w:i/>
          <w:iCs/>
          <w:color w:val="FF0000"/>
          <w:sz w:val="18"/>
          <w:szCs w:val="18"/>
        </w:rPr>
        <w:t>公式解释应以首次出现做解释，再次出现不重复解释的原则。请核查全文所有的变量是否都在文中对其代表的物理意义进行了解释，另外需保证一个字母对应一个物理意义。变量用斜体，矩阵和</w:t>
      </w:r>
      <w:r>
        <w:rPr>
          <w:rFonts w:hint="eastAsia" w:ascii="Times" w:hAnsi="Times" w:cs="Tahoma"/>
          <w:i/>
          <w:iCs/>
          <w:color w:val="FF0000"/>
          <w:sz w:val="18"/>
          <w:szCs w:val="18"/>
        </w:rPr>
        <w:t>向</w:t>
      </w:r>
      <w:r>
        <w:rPr>
          <w:rFonts w:ascii="Times" w:hAnsi="Times" w:cs="Tahoma"/>
          <w:i/>
          <w:iCs/>
          <w:color w:val="FF0000"/>
          <w:sz w:val="18"/>
          <w:szCs w:val="18"/>
        </w:rPr>
        <w:t>量用黑斜体，非变量用正体</w:t>
      </w:r>
      <w:r>
        <w:rPr>
          <w:rFonts w:hint="eastAsia" w:ascii="Times" w:hAnsi="Times" w:cs="Tahoma"/>
          <w:i/>
          <w:iCs/>
          <w:color w:val="FF0000"/>
          <w:sz w:val="18"/>
          <w:szCs w:val="18"/>
        </w:rPr>
        <w:t>，具体请参考国标中关于量和符号的相关要求。</w:t>
      </w:r>
    </w:p>
    <w:p>
      <w:pPr>
        <w:spacing w:before="75" w:after="75"/>
        <w:jc w:val="left"/>
        <w:rPr>
          <w:rFonts w:ascii="Times" w:hAnsi="Times" w:eastAsia="黑体" w:cs="Tahoma"/>
          <w:color w:val="000000"/>
          <w:szCs w:val="21"/>
        </w:rPr>
      </w:pPr>
      <w:r>
        <w:rPr>
          <w:rFonts w:ascii="Times" w:hAnsi="Times" w:eastAsia="黑体" w:cs="Tahoma"/>
          <w:color w:val="000000"/>
          <w:szCs w:val="21"/>
        </w:rPr>
        <w:t>1.1.4</w:t>
      </w:r>
      <w:r>
        <w:rPr>
          <w:rFonts w:ascii="Times" w:hAnsi="Times" w:eastAsia="黑体" w:cs="Calibri"/>
          <w:color w:val="000000"/>
          <w:szCs w:val="21"/>
        </w:rPr>
        <w:t>  插</w:t>
      </w:r>
      <w:r>
        <w:rPr>
          <w:rFonts w:ascii="Times" w:hAnsi="Times" w:eastAsia="黑体" w:cs="Tahoma"/>
          <w:color w:val="000000"/>
          <w:szCs w:val="21"/>
        </w:rPr>
        <w:t>图示例</w:t>
      </w:r>
    </w:p>
    <w:p>
      <w:pPr>
        <w:spacing w:before="75" w:after="75"/>
        <w:jc w:val="left"/>
        <w:rPr>
          <w:rFonts w:hint="eastAsia" w:ascii="Times" w:hAnsi="Times" w:cs="Tahoma"/>
          <w:i/>
          <w:iCs/>
          <w:color w:val="FF0000"/>
          <w:sz w:val="18"/>
          <w:szCs w:val="18"/>
        </w:rPr>
      </w:pPr>
      <w:r>
        <w:rPr>
          <w:color w:val="000000"/>
          <w:szCs w:val="21"/>
        </w:rPr>
        <w:t>1</w:t>
      </w:r>
      <w:r>
        <w:rPr>
          <w:rFonts w:hint="eastAsia"/>
          <w:color w:val="000000"/>
          <w:szCs w:val="21"/>
        </w:rPr>
        <w:t>）</w:t>
      </w:r>
      <w:r>
        <w:rPr>
          <w:rFonts w:hint="eastAsia" w:ascii="Times" w:hAnsi="Times" w:cs="Tahoma"/>
          <w:i/>
          <w:iCs/>
          <w:color w:val="FF0000"/>
          <w:sz w:val="18"/>
          <w:szCs w:val="18"/>
        </w:rPr>
        <w:t>插图制作</w:t>
      </w:r>
      <w:r>
        <w:rPr>
          <w:rFonts w:hint="eastAsia" w:ascii="Times" w:hAnsi="Times" w:cs="Tahoma"/>
          <w:b/>
          <w:bCs/>
          <w:i/>
          <w:iCs/>
          <w:color w:val="FF0000"/>
          <w:sz w:val="18"/>
          <w:szCs w:val="18"/>
        </w:rPr>
        <w:t>应符合标准《CY/T</w:t>
      </w:r>
      <w:r>
        <w:rPr>
          <w:rFonts w:ascii="Times" w:hAnsi="Times" w:cs="Tahoma"/>
          <w:b/>
          <w:bCs/>
          <w:i/>
          <w:iCs/>
          <w:color w:val="FF0000"/>
          <w:sz w:val="18"/>
          <w:szCs w:val="18"/>
        </w:rPr>
        <w:t xml:space="preserve"> 171—2019 </w:t>
      </w:r>
      <w:r>
        <w:rPr>
          <w:rFonts w:hint="eastAsia" w:ascii="Times" w:hAnsi="Times" w:cs="Tahoma"/>
          <w:b/>
          <w:bCs/>
          <w:i/>
          <w:iCs/>
          <w:color w:val="FF0000"/>
          <w:sz w:val="18"/>
          <w:szCs w:val="18"/>
        </w:rPr>
        <w:t>学术出版规范 插图》</w:t>
      </w:r>
      <w:r>
        <w:rPr>
          <w:rFonts w:hint="eastAsia" w:ascii="Times" w:hAnsi="Times" w:cs="Tahoma"/>
          <w:i/>
          <w:iCs/>
          <w:color w:val="FF0000"/>
          <w:sz w:val="18"/>
          <w:szCs w:val="18"/>
        </w:rPr>
        <w:t>的相关要求，此标准可在官网“下载中心”查看，标准仅供作者制图参考使用，请勿商用，正版请从出版社处购买。</w:t>
      </w:r>
    </w:p>
    <w:p>
      <w:pPr>
        <w:spacing w:before="75" w:after="75"/>
        <w:jc w:val="left"/>
        <w:rPr>
          <w:rFonts w:ascii="Times" w:hAnsi="Times" w:cs="Tahoma"/>
          <w:i/>
          <w:iCs/>
          <w:color w:val="FF0000"/>
          <w:sz w:val="18"/>
          <w:szCs w:val="18"/>
        </w:rPr>
      </w:pPr>
      <w:r>
        <w:rPr>
          <w:rFonts w:hint="eastAsia"/>
          <w:color w:val="000000"/>
          <w:szCs w:val="21"/>
        </w:rPr>
        <w:t>2）</w:t>
      </w:r>
      <w:r>
        <w:rPr>
          <w:rFonts w:ascii="Times" w:hAnsi="Times" w:cs="Tahoma"/>
          <w:i/>
          <w:iCs/>
          <w:color w:val="FF0000"/>
          <w:sz w:val="18"/>
          <w:szCs w:val="18"/>
        </w:rPr>
        <w:t>图以不小于50 mm×70 mm为宜，线图成比例，照片需清晰,像素不低于600dpi</w:t>
      </w:r>
      <w:r>
        <w:rPr>
          <w:rFonts w:hint="eastAsia" w:ascii="Times" w:hAnsi="Times" w:cs="Tahoma"/>
          <w:i/>
          <w:iCs/>
          <w:color w:val="FF0000"/>
          <w:sz w:val="18"/>
          <w:szCs w:val="18"/>
        </w:rPr>
        <w:t>，</w:t>
      </w:r>
      <w:r>
        <w:rPr>
          <w:rFonts w:ascii="Times" w:hAnsi="Times" w:cs="Tahoma"/>
          <w:i/>
          <w:iCs/>
          <w:color w:val="FF0000"/>
          <w:sz w:val="18"/>
          <w:szCs w:val="18"/>
        </w:rPr>
        <w:t>具有良好的清晰度和对比度、恰当的缩放比例</w:t>
      </w:r>
      <w:r>
        <w:rPr>
          <w:rFonts w:hint="eastAsia" w:ascii="Times" w:hAnsi="Times" w:cs="Tahoma"/>
          <w:i/>
          <w:iCs/>
          <w:color w:val="FF0000"/>
          <w:sz w:val="18"/>
          <w:szCs w:val="18"/>
        </w:rPr>
        <w:t>，清晰度应符合印刷要求。</w:t>
      </w:r>
    </w:p>
    <w:p>
      <w:pPr>
        <w:spacing w:before="75" w:after="75"/>
        <w:jc w:val="left"/>
        <w:rPr>
          <w:rFonts w:ascii="Times" w:hAnsi="Times" w:cs="Tahoma"/>
          <w:i/>
          <w:iCs/>
          <w:color w:val="FF0000"/>
          <w:sz w:val="18"/>
          <w:szCs w:val="18"/>
        </w:rPr>
      </w:pPr>
      <w:r>
        <w:rPr>
          <w:color w:val="000000"/>
          <w:szCs w:val="21"/>
        </w:rPr>
        <w:t>3</w:t>
      </w:r>
      <w:r>
        <w:rPr>
          <w:rFonts w:hint="eastAsia"/>
          <w:color w:val="000000"/>
          <w:szCs w:val="21"/>
        </w:rPr>
        <w:t>）</w:t>
      </w:r>
      <w:r>
        <w:rPr>
          <w:rFonts w:ascii="Times" w:hAnsi="Times" w:cs="Tahoma"/>
          <w:i/>
          <w:iCs/>
          <w:color w:val="FF0000"/>
          <w:sz w:val="18"/>
          <w:szCs w:val="18"/>
        </w:rPr>
        <w:t>为使图片美观，图中不要出现冗长的文字，可</w:t>
      </w:r>
      <w:r>
        <w:rPr>
          <w:rFonts w:hint="eastAsia" w:ascii="Times" w:hAnsi="Times" w:cs="Tahoma"/>
          <w:i/>
          <w:iCs/>
          <w:color w:val="FF0000"/>
          <w:sz w:val="18"/>
          <w:szCs w:val="18"/>
        </w:rPr>
        <w:t>通过图</w:t>
      </w:r>
      <w:r>
        <w:rPr>
          <w:rFonts w:ascii="Times" w:hAnsi="Times" w:cs="Tahoma"/>
          <w:i/>
          <w:iCs/>
          <w:color w:val="FF0000"/>
          <w:sz w:val="18"/>
          <w:szCs w:val="18"/>
        </w:rPr>
        <w:t>题</w:t>
      </w:r>
      <w:r>
        <w:rPr>
          <w:rFonts w:hint="eastAsia" w:ascii="Times" w:hAnsi="Times" w:cs="Tahoma"/>
          <w:i/>
          <w:iCs/>
          <w:color w:val="FF0000"/>
          <w:sz w:val="18"/>
          <w:szCs w:val="18"/>
        </w:rPr>
        <w:t>或图注</w:t>
      </w:r>
      <w:r>
        <w:rPr>
          <w:rFonts w:ascii="Times" w:hAnsi="Times" w:cs="Tahoma"/>
          <w:i/>
          <w:iCs/>
          <w:color w:val="FF0000"/>
          <w:sz w:val="18"/>
          <w:szCs w:val="18"/>
        </w:rPr>
        <w:t>说明</w:t>
      </w:r>
      <w:r>
        <w:rPr>
          <w:rFonts w:hint="eastAsia" w:ascii="Times" w:hAnsi="Times" w:cs="Tahoma"/>
          <w:i/>
          <w:iCs/>
          <w:color w:val="FF0000"/>
          <w:sz w:val="18"/>
          <w:szCs w:val="18"/>
        </w:rPr>
        <w:t>，图中文字除字母代号外，不应出现英文，如有英文应翻译成汉语。</w:t>
      </w:r>
    </w:p>
    <w:p>
      <w:pPr>
        <w:spacing w:before="75" w:after="75"/>
        <w:jc w:val="left"/>
        <w:rPr>
          <w:rFonts w:hint="eastAsia" w:ascii="Times" w:hAnsi="Times" w:cs="Tahoma"/>
          <w:i/>
          <w:iCs/>
          <w:color w:val="FF0000"/>
          <w:sz w:val="18"/>
          <w:szCs w:val="18"/>
        </w:rPr>
      </w:pPr>
      <w:r>
        <w:rPr>
          <w:color w:val="000000"/>
          <w:szCs w:val="21"/>
        </w:rPr>
        <w:t>4</w:t>
      </w:r>
      <w:r>
        <w:rPr>
          <w:rFonts w:hint="eastAsia"/>
          <w:color w:val="000000"/>
          <w:szCs w:val="21"/>
        </w:rPr>
        <w:t>）</w:t>
      </w:r>
      <w:r>
        <w:rPr>
          <w:rFonts w:hint="eastAsia" w:ascii="Times" w:hAnsi="Times" w:cs="Tahoma"/>
          <w:i/>
          <w:iCs/>
          <w:color w:val="FF0000"/>
          <w:sz w:val="18"/>
          <w:szCs w:val="18"/>
        </w:rPr>
        <w:t>如无必要，尽量避免实物图和现场图，体现结构或流程，请制作示意图、流程图或框图等；如必需，请务必提供高清图。</w:t>
      </w:r>
    </w:p>
    <w:p>
      <w:pPr>
        <w:spacing w:before="75" w:after="75"/>
        <w:ind w:firstLine="420"/>
        <w:jc w:val="left"/>
        <w:rPr>
          <w:rFonts w:ascii="Times" w:hAnsi="Times" w:cs="Tahoma"/>
          <w:color w:val="000000"/>
          <w:szCs w:val="21"/>
        </w:rPr>
      </w:pPr>
      <w:r>
        <w:rPr>
          <w:rFonts w:hint="eastAsia" w:ascii="Times" w:hAnsi="Times" w:cs="Tahoma"/>
          <w:i/>
          <w:iCs/>
          <w:color w:val="FF0000"/>
          <w:sz w:val="18"/>
          <w:szCs w:val="18"/>
        </w:rPr>
        <w:t>如：</w:t>
      </w:r>
      <w:r>
        <w:rPr>
          <w:rFonts w:hint="eastAsia" w:ascii="Times" w:hAnsi="Times" w:cs="Tahoma"/>
          <w:color w:val="000000"/>
          <w:szCs w:val="21"/>
        </w:rPr>
        <w:t>……</w:t>
      </w:r>
      <w:r>
        <w:rPr>
          <w:rFonts w:ascii="Times" w:hAnsi="Times" w:cs="Tahoma"/>
          <w:color w:val="000000"/>
          <w:szCs w:val="21"/>
        </w:rPr>
        <w:t>，如图1所示。</w:t>
      </w:r>
    </w:p>
    <w:p>
      <w:pPr>
        <w:spacing w:before="75" w:after="75"/>
        <w:jc w:val="left"/>
        <w:rPr>
          <w:rFonts w:ascii="Times" w:hAnsi="Times" w:cs="Tahoma"/>
          <w:color w:val="FF0000"/>
          <w:sz w:val="18"/>
          <w:szCs w:val="18"/>
        </w:rPr>
      </w:pPr>
      <w:r>
        <w:rPr>
          <w:rFonts w:ascii="Times" w:hAnsi="Times" w:cs="Tahoma"/>
          <w:color w:val="FF0000"/>
          <w:sz w:val="18"/>
          <w:szCs w:val="18"/>
        </w:rPr>
        <w:fldChar w:fldCharType="begin"/>
      </w:r>
      <w:r>
        <w:rPr>
          <w:rFonts w:ascii="Times" w:hAnsi="Times" w:cs="Tahoma"/>
          <w:color w:val="FF0000"/>
          <w:sz w:val="18"/>
          <w:szCs w:val="18"/>
        </w:rPr>
        <w:instrText xml:space="preserve"> INCLUDEPICTURE "http://www.yhjcjs.com.cn/UserFiles/Image/1.jpg" \* MERGEFORMATINET </w:instrText>
      </w:r>
      <w:r>
        <w:rPr>
          <w:rFonts w:ascii="Times" w:hAnsi="Times" w:cs="Tahoma"/>
          <w:color w:val="FF0000"/>
          <w:sz w:val="18"/>
          <w:szCs w:val="18"/>
        </w:rPr>
        <w:fldChar w:fldCharType="separate"/>
      </w:r>
      <w:r>
        <w:rPr>
          <w:rFonts w:ascii="Times" w:hAnsi="Times" w:cs="Tahoma"/>
          <w:color w:val="FF0000"/>
          <w:sz w:val="18"/>
          <w:szCs w:val="18"/>
        </w:rPr>
        <w:drawing>
          <wp:inline distT="0" distB="0" distL="114300" distR="114300">
            <wp:extent cx="1851660" cy="156972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r:link="rId5"/>
                    <a:stretch>
                      <a:fillRect/>
                    </a:stretch>
                  </pic:blipFill>
                  <pic:spPr>
                    <a:xfrm>
                      <a:off x="0" y="0"/>
                      <a:ext cx="1851660" cy="1569720"/>
                    </a:xfrm>
                    <a:prstGeom prst="rect">
                      <a:avLst/>
                    </a:prstGeom>
                    <a:noFill/>
                    <a:ln>
                      <a:noFill/>
                    </a:ln>
                  </pic:spPr>
                </pic:pic>
              </a:graphicData>
            </a:graphic>
          </wp:inline>
        </w:drawing>
      </w:r>
      <w:r>
        <w:rPr>
          <w:rFonts w:ascii="Times" w:hAnsi="Times" w:cs="Tahoma"/>
          <w:color w:val="FF0000"/>
          <w:sz w:val="18"/>
          <w:szCs w:val="18"/>
        </w:rPr>
        <w:fldChar w:fldCharType="end"/>
      </w:r>
    </w:p>
    <w:p>
      <w:pPr>
        <w:spacing w:before="75" w:after="75"/>
        <w:ind w:firstLine="420"/>
        <w:jc w:val="left"/>
        <w:rPr>
          <w:rFonts w:ascii="Times" w:hAnsi="Times" w:cs="Tahoma"/>
          <w:i/>
          <w:iCs/>
          <w:color w:val="000000"/>
          <w:sz w:val="18"/>
          <w:szCs w:val="18"/>
        </w:rPr>
      </w:pPr>
      <w:r>
        <w:rPr>
          <w:rFonts w:ascii="Times" w:hAnsi="Times" w:cs="Tahoma"/>
          <w:i/>
          <w:iCs/>
          <w:color w:val="FF0000"/>
          <w:sz w:val="18"/>
          <w:szCs w:val="18"/>
        </w:rPr>
        <w:t>图内文字小五号宋体</w:t>
      </w:r>
      <w:r>
        <w:rPr>
          <w:rFonts w:hint="eastAsia" w:ascii="Times" w:hAnsi="Times" w:cs="Tahoma"/>
          <w:i/>
          <w:iCs/>
          <w:color w:val="FF0000"/>
          <w:sz w:val="18"/>
          <w:szCs w:val="18"/>
        </w:rPr>
        <w:t>（中文），新罗马（英文）</w:t>
      </w:r>
    </w:p>
    <w:p>
      <w:pPr>
        <w:spacing w:before="75" w:after="75"/>
        <w:ind w:firstLine="420"/>
        <w:jc w:val="left"/>
        <w:rPr>
          <w:rFonts w:ascii="Times" w:hAnsi="Times" w:cs="Tahoma"/>
          <w:i/>
          <w:iCs/>
          <w:color w:val="FF0000"/>
          <w:sz w:val="18"/>
          <w:szCs w:val="18"/>
        </w:rPr>
      </w:pPr>
      <w:r>
        <w:rPr>
          <w:rFonts w:hint="eastAsia" w:ascii="Times" w:hAnsi="Times" w:cs="Tahoma"/>
          <w:i/>
          <w:iCs/>
          <w:color w:val="FF0000"/>
          <w:sz w:val="18"/>
          <w:szCs w:val="18"/>
        </w:rPr>
        <w:t>图注（如果有）：</w:t>
      </w:r>
      <w:r>
        <w:rPr>
          <w:rFonts w:hint="eastAsia" w:cs="Tahoma"/>
          <w:sz w:val="18"/>
          <w:szCs w:val="18"/>
        </w:rPr>
        <w:t>1</w:t>
      </w:r>
      <w:r>
        <w:rPr>
          <w:rFonts w:cs="Tahoma"/>
          <w:sz w:val="18"/>
          <w:szCs w:val="18"/>
        </w:rPr>
        <w:t>—*****</w:t>
      </w:r>
      <w:r>
        <w:rPr>
          <w:rFonts w:hint="eastAsia" w:cs="Tahoma"/>
          <w:sz w:val="18"/>
          <w:szCs w:val="18"/>
        </w:rPr>
        <w:t>；2</w:t>
      </w:r>
      <w:r>
        <w:rPr>
          <w:rFonts w:cs="Tahoma"/>
          <w:sz w:val="18"/>
          <w:szCs w:val="18"/>
        </w:rPr>
        <w:t>—*****</w:t>
      </w:r>
      <w:r>
        <w:rPr>
          <w:rFonts w:hint="eastAsia" w:cs="Tahoma"/>
          <w:sz w:val="18"/>
          <w:szCs w:val="18"/>
        </w:rPr>
        <w:t>；3</w:t>
      </w:r>
      <w:r>
        <w:rPr>
          <w:rFonts w:cs="Tahoma"/>
          <w:sz w:val="18"/>
          <w:szCs w:val="18"/>
        </w:rPr>
        <w:t>—*****</w:t>
      </w:r>
      <w:r>
        <w:rPr>
          <w:rFonts w:hint="eastAsia" w:cs="Tahoma"/>
          <w:sz w:val="18"/>
          <w:szCs w:val="18"/>
        </w:rPr>
        <w:t>。</w:t>
      </w:r>
      <w:r>
        <w:rPr>
          <w:rFonts w:hint="eastAsia" w:ascii="Times" w:hAnsi="Times" w:cs="Tahoma"/>
          <w:i/>
          <w:iCs/>
          <w:color w:val="FF0000"/>
          <w:sz w:val="18"/>
          <w:szCs w:val="18"/>
        </w:rPr>
        <w:t>图片正下方，居中，小五号宋体</w:t>
      </w:r>
    </w:p>
    <w:p>
      <w:pPr>
        <w:spacing w:before="75" w:after="75"/>
        <w:ind w:firstLine="3240" w:firstLineChars="1800"/>
        <w:jc w:val="left"/>
        <w:rPr>
          <w:rFonts w:ascii="Times" w:hAnsi="Times" w:eastAsia="黑体" w:cs="Tahoma"/>
          <w:i/>
          <w:iCs/>
          <w:color w:val="000000"/>
          <w:sz w:val="18"/>
          <w:szCs w:val="18"/>
        </w:rPr>
      </w:pPr>
      <w:r>
        <w:rPr>
          <w:rFonts w:ascii="Times" w:hAnsi="Times" w:eastAsia="黑体" w:cs="Tahoma"/>
          <w:color w:val="000000"/>
          <w:sz w:val="18"/>
          <w:szCs w:val="18"/>
        </w:rPr>
        <w:t>图1</w:t>
      </w:r>
      <w:r>
        <w:rPr>
          <w:rFonts w:ascii="Times" w:hAnsi="Times" w:eastAsia="黑体" w:cs="Calibri"/>
          <w:color w:val="FF0000"/>
          <w:sz w:val="18"/>
          <w:szCs w:val="18"/>
        </w:rPr>
        <w:t xml:space="preserve">  </w:t>
      </w:r>
      <w:r>
        <w:rPr>
          <w:rFonts w:ascii="Times" w:hAnsi="Times" w:eastAsia="黑体" w:cs="Tahoma"/>
          <w:color w:val="000000"/>
          <w:sz w:val="18"/>
          <w:szCs w:val="18"/>
        </w:rPr>
        <w:t>图题</w:t>
      </w:r>
      <w:r>
        <w:rPr>
          <w:rFonts w:hint="eastAsia" w:ascii="Times" w:hAnsi="Times" w:eastAsia="黑体" w:cs="Tahoma"/>
          <w:color w:val="000000"/>
          <w:sz w:val="18"/>
          <w:szCs w:val="18"/>
        </w:rPr>
        <w:t xml:space="preserve"> </w:t>
      </w:r>
      <w:r>
        <w:rPr>
          <w:rFonts w:ascii="Times" w:hAnsi="Times" w:cs="Tahoma"/>
          <w:i/>
          <w:iCs/>
          <w:color w:val="FF0000"/>
          <w:sz w:val="18"/>
          <w:szCs w:val="18"/>
        </w:rPr>
        <w:t>在</w:t>
      </w:r>
      <w:r>
        <w:rPr>
          <w:rFonts w:hint="eastAsia" w:ascii="Times" w:hAnsi="Times" w:cs="Tahoma"/>
          <w:i/>
          <w:iCs/>
          <w:color w:val="FF0000"/>
          <w:sz w:val="18"/>
          <w:szCs w:val="18"/>
        </w:rPr>
        <w:t>图片</w:t>
      </w:r>
      <w:r>
        <w:rPr>
          <w:rFonts w:ascii="Times" w:hAnsi="Times" w:cs="Tahoma"/>
          <w:i/>
          <w:iCs/>
          <w:color w:val="FF0000"/>
          <w:sz w:val="18"/>
          <w:szCs w:val="18"/>
        </w:rPr>
        <w:t>下方 小五号黑体</w:t>
      </w:r>
    </w:p>
    <w:p>
      <w:pPr>
        <w:spacing w:before="75" w:after="75"/>
        <w:ind w:firstLine="420"/>
        <w:jc w:val="left"/>
        <w:rPr>
          <w:rFonts w:ascii="Times" w:hAnsi="Times" w:eastAsia="黑体" w:cs="Tahoma"/>
          <w:color w:val="000000"/>
          <w:sz w:val="18"/>
          <w:szCs w:val="18"/>
        </w:rPr>
      </w:pPr>
      <w:r>
        <w:rPr>
          <w:rFonts w:ascii="Times" w:hAnsi="Times" w:eastAsia="黑体" w:cs="Tahoma"/>
          <w:b/>
          <w:bCs/>
          <w:color w:val="000000"/>
          <w:sz w:val="18"/>
          <w:szCs w:val="18"/>
        </w:rPr>
        <w:t xml:space="preserve">                Fig.1</w:t>
      </w:r>
      <w:r>
        <w:rPr>
          <w:rFonts w:ascii="Times" w:hAnsi="Times" w:eastAsia="黑体" w:cs="Tahoma"/>
          <w:color w:val="000000"/>
          <w:sz w:val="18"/>
          <w:szCs w:val="18"/>
        </w:rPr>
        <w:t xml:space="preserve">  英文图题</w:t>
      </w:r>
      <w:r>
        <w:rPr>
          <w:rFonts w:hint="eastAsia" w:ascii="Times" w:hAnsi="Times" w:eastAsia="黑体" w:cs="Tahoma"/>
          <w:color w:val="000000"/>
          <w:sz w:val="18"/>
          <w:szCs w:val="18"/>
        </w:rPr>
        <w:t xml:space="preserve"> </w:t>
      </w:r>
      <w:r>
        <w:rPr>
          <w:rFonts w:ascii="Times" w:hAnsi="Times" w:cs="Tahoma"/>
          <w:i/>
          <w:iCs/>
          <w:color w:val="FF0000"/>
          <w:sz w:val="18"/>
          <w:szCs w:val="18"/>
        </w:rPr>
        <w:t>与中文对应 </w:t>
      </w:r>
      <w:r>
        <w:rPr>
          <w:rFonts w:hint="eastAsia" w:ascii="Times" w:hAnsi="Times" w:cs="Tahoma"/>
          <w:i/>
          <w:iCs/>
          <w:color w:val="FF0000"/>
          <w:sz w:val="18"/>
          <w:szCs w:val="18"/>
        </w:rPr>
        <w:t>，符合英文语法；</w:t>
      </w:r>
      <w:r>
        <w:rPr>
          <w:rFonts w:ascii="Times" w:hAnsi="Times" w:cs="Tahoma"/>
          <w:i/>
          <w:iCs/>
          <w:color w:val="FF0000"/>
          <w:sz w:val="18"/>
          <w:szCs w:val="18"/>
        </w:rPr>
        <w:t>小五号新罗马加粗</w:t>
      </w:r>
    </w:p>
    <w:p>
      <w:pPr>
        <w:spacing w:before="75" w:after="75"/>
        <w:ind w:firstLine="420"/>
        <w:jc w:val="left"/>
        <w:rPr>
          <w:rFonts w:ascii="Times" w:hAnsi="Times" w:cs="Tahoma"/>
          <w:color w:val="000000"/>
          <w:sz w:val="18"/>
          <w:szCs w:val="18"/>
        </w:rPr>
      </w:pPr>
      <w:r>
        <w:rPr>
          <w:rFonts w:ascii="Times" w:hAnsi="Times" w:eastAsia="黑体" w:cs="Calibri"/>
          <w:color w:val="000000"/>
          <w:sz w:val="18"/>
          <w:szCs w:val="18"/>
        </w:rPr>
        <w:t> </w:t>
      </w:r>
    </w:p>
    <w:p>
      <w:pPr>
        <w:spacing w:before="75" w:after="75"/>
        <w:jc w:val="left"/>
        <w:rPr>
          <w:rFonts w:ascii="Times" w:hAnsi="Times" w:cs="Tahoma"/>
          <w:i/>
          <w:iCs/>
          <w:color w:val="000000"/>
          <w:sz w:val="18"/>
          <w:szCs w:val="18"/>
        </w:rPr>
      </w:pPr>
      <w:r>
        <w:rPr>
          <w:rFonts w:ascii="Times" w:hAnsi="Times" w:eastAsia="黑体" w:cs="Tahoma"/>
          <w:color w:val="000000"/>
          <w:sz w:val="28"/>
          <w:szCs w:val="28"/>
        </w:rPr>
        <w:t>2</w:t>
      </w:r>
      <w:r>
        <w:rPr>
          <w:rFonts w:ascii="Times" w:hAnsi="Times" w:eastAsia="黑体" w:cs="Calibri"/>
          <w:color w:val="000000"/>
          <w:sz w:val="28"/>
          <w:szCs w:val="28"/>
        </w:rPr>
        <w:t>  </w:t>
      </w:r>
      <w:r>
        <w:rPr>
          <w:rFonts w:ascii="Times" w:hAnsi="Times" w:eastAsia="黑体" w:cs="Tahoma"/>
          <w:color w:val="000000"/>
          <w:sz w:val="28"/>
          <w:szCs w:val="28"/>
        </w:rPr>
        <w:t>结束语</w:t>
      </w:r>
      <w:r>
        <w:rPr>
          <w:rFonts w:ascii="Times" w:hAnsi="Times" w:cs="Tahoma"/>
          <w:i/>
          <w:iCs/>
          <w:color w:val="000000"/>
          <w:sz w:val="18"/>
          <w:szCs w:val="18"/>
        </w:rPr>
        <w:t> </w:t>
      </w:r>
      <w:r>
        <w:rPr>
          <w:rFonts w:ascii="Times" w:hAnsi="Times" w:cs="Tahoma"/>
          <w:i/>
          <w:iCs/>
          <w:color w:val="FF0000"/>
          <w:sz w:val="18"/>
          <w:szCs w:val="18"/>
        </w:rPr>
        <w:t>四号黑体</w:t>
      </w:r>
    </w:p>
    <w:p>
      <w:pPr>
        <w:spacing w:before="75" w:after="75"/>
        <w:ind w:firstLine="420" w:firstLineChars="200"/>
        <w:jc w:val="left"/>
        <w:rPr>
          <w:rFonts w:ascii="Times" w:hAnsi="Times" w:cs="Tahoma"/>
          <w:i/>
          <w:iCs/>
          <w:color w:val="000000"/>
          <w:szCs w:val="21"/>
        </w:rPr>
      </w:pPr>
      <w:r>
        <w:rPr>
          <w:rFonts w:ascii="Times" w:hAnsi="Times" w:cs="Tahoma"/>
          <w:color w:val="000000"/>
          <w:szCs w:val="21"/>
        </w:rPr>
        <w:t>正文</w:t>
      </w:r>
      <w:r>
        <w:rPr>
          <w:rFonts w:ascii="Times" w:hAnsi="Times" w:cs="Tahoma"/>
          <w:i/>
          <w:iCs/>
          <w:color w:val="FF0000"/>
          <w:sz w:val="18"/>
          <w:szCs w:val="18"/>
        </w:rPr>
        <w:t>“结束语”</w:t>
      </w:r>
      <w:r>
        <w:rPr>
          <w:rFonts w:hint="eastAsia" w:ascii="Times" w:hAnsi="Times" w:cs="Tahoma"/>
          <w:i/>
          <w:iCs/>
          <w:color w:val="FF0000"/>
          <w:sz w:val="18"/>
          <w:szCs w:val="18"/>
        </w:rPr>
        <w:t>是对研究结果和论点的提炼与概括，不是简单重复前面已有内容，应做到客观、</w:t>
      </w:r>
      <w:r>
        <w:rPr>
          <w:rFonts w:ascii="Times" w:hAnsi="Times" w:cs="Tahoma"/>
          <w:i/>
          <w:iCs/>
          <w:color w:val="FF0000"/>
          <w:sz w:val="18"/>
          <w:szCs w:val="18"/>
        </w:rPr>
        <w:t>准确、完整、精炼。可以提出建议、研究设想、仪器设备改进建议、尚待解决的问题等</w:t>
      </w:r>
      <w:r>
        <w:rPr>
          <w:rFonts w:hint="eastAsia" w:ascii="Times" w:hAnsi="Times" w:cs="Tahoma"/>
          <w:i/>
          <w:iCs/>
          <w:color w:val="FF0000"/>
          <w:sz w:val="18"/>
          <w:szCs w:val="18"/>
        </w:rPr>
        <w:t>；</w:t>
      </w:r>
      <w:r>
        <w:rPr>
          <w:rFonts w:ascii="Times" w:hAnsi="Times" w:cs="Tahoma"/>
          <w:i/>
          <w:iCs/>
          <w:color w:val="FF0000"/>
          <w:sz w:val="18"/>
          <w:szCs w:val="18"/>
        </w:rPr>
        <w:t>五号宋体，单倍行距。</w:t>
      </w:r>
    </w:p>
    <w:p>
      <w:pPr>
        <w:spacing w:before="75" w:after="75"/>
        <w:ind w:firstLine="420"/>
        <w:jc w:val="left"/>
        <w:rPr>
          <w:rFonts w:ascii="Times" w:hAnsi="Times" w:cs="Tahoma"/>
          <w:color w:val="000000"/>
          <w:sz w:val="18"/>
          <w:szCs w:val="18"/>
        </w:rPr>
      </w:pPr>
    </w:p>
    <w:p>
      <w:pPr>
        <w:spacing w:before="75" w:after="75"/>
        <w:ind w:firstLine="420"/>
        <w:jc w:val="left"/>
        <w:rPr>
          <w:rFonts w:ascii="Times" w:hAnsi="Times" w:cs="Tahoma"/>
          <w:i/>
          <w:iCs/>
          <w:color w:val="000000"/>
          <w:sz w:val="18"/>
          <w:szCs w:val="18"/>
        </w:rPr>
      </w:pPr>
      <w:r>
        <w:rPr>
          <w:rFonts w:ascii="Times" w:hAnsi="Times" w:eastAsia="黑体" w:cs="Tahoma"/>
          <w:color w:val="000000"/>
          <w:sz w:val="18"/>
          <w:szCs w:val="18"/>
        </w:rPr>
        <w:t>参考文献</w:t>
      </w:r>
      <w:r>
        <w:rPr>
          <w:rFonts w:ascii="Times" w:hAnsi="Times" w:eastAsia="黑体" w:cs="Calibri"/>
          <w:color w:val="000000"/>
          <w:sz w:val="18"/>
          <w:szCs w:val="18"/>
        </w:rPr>
        <w:t> </w:t>
      </w:r>
      <w:r>
        <w:rPr>
          <w:rFonts w:ascii="Times" w:hAnsi="Times" w:cs="Tahoma"/>
          <w:i/>
          <w:iCs/>
          <w:color w:val="FF0000"/>
          <w:sz w:val="18"/>
          <w:szCs w:val="18"/>
        </w:rPr>
        <w:t>小五号黑体</w:t>
      </w:r>
      <w:r>
        <w:rPr>
          <w:rFonts w:hint="eastAsia" w:ascii="Times" w:hAnsi="Times" w:cs="Tahoma"/>
          <w:i/>
          <w:iCs/>
          <w:color w:val="FF0000"/>
          <w:sz w:val="18"/>
          <w:szCs w:val="18"/>
        </w:rPr>
        <w:t>，居中</w:t>
      </w:r>
    </w:p>
    <w:p>
      <w:pPr>
        <w:spacing w:before="75" w:after="75"/>
        <w:ind w:firstLine="420"/>
        <w:jc w:val="left"/>
        <w:rPr>
          <w:rFonts w:ascii="Times" w:hAnsi="Times" w:cs="Tahoma"/>
          <w:i/>
          <w:iCs/>
          <w:color w:val="000000"/>
          <w:sz w:val="18"/>
          <w:szCs w:val="18"/>
        </w:rPr>
      </w:pPr>
      <w:r>
        <w:rPr>
          <w:rFonts w:ascii="Times" w:hAnsi="Times" w:cs="Tahoma"/>
          <w:color w:val="000000"/>
          <w:sz w:val="18"/>
          <w:szCs w:val="18"/>
        </w:rPr>
        <w:t>[1] Reference1 </w:t>
      </w:r>
      <w:r>
        <w:rPr>
          <w:rFonts w:ascii="Times" w:hAnsi="Times" w:cs="Tahoma"/>
          <w:i/>
          <w:iCs/>
          <w:color w:val="FF0000"/>
          <w:sz w:val="18"/>
          <w:szCs w:val="18"/>
        </w:rPr>
        <w:t>小五号新罗马</w:t>
      </w:r>
    </w:p>
    <w:p>
      <w:pPr>
        <w:spacing w:before="75" w:after="75"/>
        <w:ind w:firstLine="420"/>
        <w:jc w:val="left"/>
        <w:rPr>
          <w:rFonts w:ascii="Times" w:hAnsi="Times" w:cs="Tahoma"/>
          <w:i/>
          <w:iCs/>
          <w:color w:val="FF0000"/>
          <w:sz w:val="18"/>
          <w:szCs w:val="18"/>
        </w:rPr>
      </w:pPr>
      <w:r>
        <w:rPr>
          <w:rFonts w:ascii="Times" w:hAnsi="Times" w:cs="Tahoma"/>
          <w:color w:val="000000"/>
          <w:sz w:val="18"/>
          <w:szCs w:val="18"/>
        </w:rPr>
        <w:t>[2] 参考文献2 </w:t>
      </w:r>
      <w:r>
        <w:rPr>
          <w:rFonts w:ascii="Times" w:hAnsi="Times" w:cs="Tahoma"/>
          <w:i/>
          <w:iCs/>
          <w:color w:val="FF0000"/>
          <w:sz w:val="18"/>
          <w:szCs w:val="18"/>
        </w:rPr>
        <w:t>小五号宋体</w:t>
      </w:r>
    </w:p>
    <w:p>
      <w:pPr>
        <w:spacing w:before="75" w:after="75"/>
        <w:ind w:firstLine="420"/>
        <w:jc w:val="left"/>
        <w:rPr>
          <w:rFonts w:ascii="Times" w:hAnsi="Times" w:cs="Tahoma"/>
          <w:color w:val="000000"/>
          <w:sz w:val="18"/>
          <w:szCs w:val="18"/>
        </w:rPr>
      </w:pPr>
      <w:r>
        <w:rPr>
          <w:rFonts w:hint="eastAsia" w:ascii="Times" w:hAnsi="Times" w:cs="Tahoma"/>
          <w:i/>
          <w:iCs/>
          <w:color w:val="FF0000"/>
          <w:sz w:val="18"/>
          <w:szCs w:val="18"/>
        </w:rPr>
        <w:t>中文文献如：</w:t>
      </w:r>
      <w:r>
        <w:rPr>
          <w:rFonts w:ascii="Times" w:hAnsi="Times" w:cs="Tahoma"/>
          <w:color w:val="000000"/>
          <w:sz w:val="18"/>
          <w:szCs w:val="18"/>
        </w:rPr>
        <w:t>葛萌,张铁犁,刘浩</w:t>
      </w:r>
      <w:r>
        <w:rPr>
          <w:rFonts w:hint="eastAsia" w:ascii="Times" w:hAnsi="Times" w:cs="Tahoma"/>
          <w:color w:val="000000"/>
          <w:sz w:val="18"/>
          <w:szCs w:val="18"/>
        </w:rPr>
        <w:t>,等</w:t>
      </w:r>
      <w:r>
        <w:rPr>
          <w:rFonts w:ascii="Times" w:hAnsi="Times" w:cs="Tahoma"/>
          <w:color w:val="000000"/>
          <w:sz w:val="18"/>
          <w:szCs w:val="18"/>
        </w:rPr>
        <w:t>.量子精密测量技术及其在测量领域的典型应用[J].宇航计测技术,2023,43(6):1-6.</w:t>
      </w:r>
    </w:p>
    <w:p>
      <w:pPr>
        <w:spacing w:before="75" w:after="75"/>
        <w:ind w:firstLine="420"/>
        <w:jc w:val="left"/>
        <w:rPr>
          <w:rFonts w:hint="eastAsia" w:ascii="Times" w:hAnsi="Times" w:cs="Tahoma"/>
          <w:color w:val="000000"/>
          <w:sz w:val="18"/>
          <w:szCs w:val="18"/>
        </w:rPr>
      </w:pPr>
      <w:r>
        <w:rPr>
          <w:rFonts w:hint="eastAsia" w:ascii="Times" w:hAnsi="Times" w:cs="Tahoma"/>
          <w:i/>
          <w:iCs/>
          <w:color w:val="FF0000"/>
          <w:sz w:val="18"/>
          <w:szCs w:val="18"/>
        </w:rPr>
        <w:t>英文文献如：</w:t>
      </w:r>
      <w:r>
        <w:rPr>
          <w:rFonts w:ascii="Times" w:hAnsi="Times" w:cs="Tahoma"/>
          <w:color w:val="000000"/>
          <w:sz w:val="18"/>
          <w:szCs w:val="18"/>
        </w:rPr>
        <w:t xml:space="preserve">GE M, ZHANG T, LIU H, </w:t>
      </w:r>
      <w:r>
        <w:rPr>
          <w:rFonts w:hint="eastAsia" w:ascii="Times" w:hAnsi="Times" w:cs="Tahoma"/>
          <w:color w:val="000000"/>
          <w:sz w:val="18"/>
          <w:szCs w:val="18"/>
        </w:rPr>
        <w:t>et</w:t>
      </w:r>
      <w:r>
        <w:rPr>
          <w:rFonts w:ascii="Times" w:hAnsi="Times" w:cs="Tahoma"/>
          <w:color w:val="000000"/>
          <w:sz w:val="18"/>
          <w:szCs w:val="18"/>
        </w:rPr>
        <w:t xml:space="preserve"> </w:t>
      </w:r>
      <w:r>
        <w:rPr>
          <w:rFonts w:hint="eastAsia" w:ascii="Times" w:hAnsi="Times" w:cs="Tahoma"/>
          <w:color w:val="000000"/>
          <w:sz w:val="18"/>
          <w:szCs w:val="18"/>
        </w:rPr>
        <w:t>al</w:t>
      </w:r>
      <w:r>
        <w:rPr>
          <w:rFonts w:ascii="Times" w:hAnsi="Times" w:cs="Tahoma"/>
          <w:color w:val="000000"/>
          <w:sz w:val="18"/>
          <w:szCs w:val="18"/>
        </w:rPr>
        <w:t>. Quantum Precision Measurement Technology and Its Typical Applications in Measurement Field[J]. Journal of Astronautic Metrology and Measurement, 2023, 43(6): 1-6.</w:t>
      </w:r>
    </w:p>
    <w:p>
      <w:pPr>
        <w:spacing w:before="75" w:after="75"/>
        <w:ind w:firstLine="360" w:firstLineChars="200"/>
        <w:jc w:val="left"/>
        <w:rPr>
          <w:rFonts w:ascii="Times" w:hAnsi="Times" w:cs="Tahoma"/>
          <w:i/>
          <w:iCs/>
          <w:color w:val="FF0000"/>
          <w:sz w:val="18"/>
          <w:szCs w:val="18"/>
        </w:rPr>
      </w:pPr>
      <w:r>
        <w:rPr>
          <w:rFonts w:ascii="Times" w:hAnsi="Times" w:cs="Tahoma"/>
          <w:i/>
          <w:iCs/>
          <w:color w:val="FF0000"/>
          <w:sz w:val="18"/>
          <w:szCs w:val="18"/>
        </w:rPr>
        <w:t>参考文献应引用必要的、最新的且公开发表的文献，</w:t>
      </w:r>
      <w:r>
        <w:rPr>
          <w:rFonts w:hint="eastAsia" w:ascii="Times" w:hAnsi="Times" w:cs="Tahoma"/>
          <w:i/>
          <w:iCs/>
          <w:color w:val="FF0000"/>
          <w:sz w:val="18"/>
          <w:szCs w:val="18"/>
        </w:rPr>
        <w:t>只需单一语种，</w:t>
      </w:r>
      <w:r>
        <w:rPr>
          <w:rFonts w:ascii="Times" w:hAnsi="Times" w:cs="Tahoma"/>
          <w:i/>
          <w:iCs/>
          <w:color w:val="FF0000"/>
          <w:sz w:val="18"/>
          <w:szCs w:val="18"/>
        </w:rPr>
        <w:t>按文中引用的先后顺序进行标注</w:t>
      </w:r>
      <w:r>
        <w:rPr>
          <w:rFonts w:hint="eastAsia" w:ascii="Times" w:hAnsi="Times" w:cs="Tahoma"/>
          <w:i/>
          <w:iCs/>
          <w:color w:val="FF0000"/>
          <w:sz w:val="18"/>
          <w:szCs w:val="18"/>
        </w:rPr>
        <w:t>，同时在正文中以上角标标注相应位置。</w:t>
      </w:r>
      <w:r>
        <w:rPr>
          <w:rFonts w:ascii="Times" w:hAnsi="Times" w:cs="Tahoma"/>
          <w:i/>
          <w:iCs/>
          <w:color w:val="FF0000"/>
          <w:sz w:val="18"/>
          <w:szCs w:val="18"/>
        </w:rPr>
        <w:t>参考文献的著录</w:t>
      </w:r>
      <w:r>
        <w:rPr>
          <w:rFonts w:ascii="Times" w:hAnsi="Times" w:cs="Tahoma"/>
          <w:b/>
          <w:bCs/>
          <w:i/>
          <w:iCs/>
          <w:color w:val="FF0000"/>
          <w:sz w:val="18"/>
          <w:szCs w:val="18"/>
        </w:rPr>
        <w:t>应符合</w:t>
      </w:r>
      <w:r>
        <w:rPr>
          <w:rFonts w:hint="eastAsia" w:ascii="Times" w:hAnsi="Times" w:cs="Tahoma"/>
          <w:b/>
          <w:bCs/>
          <w:i/>
          <w:iCs/>
          <w:color w:val="FF0000"/>
          <w:sz w:val="18"/>
          <w:szCs w:val="18"/>
        </w:rPr>
        <w:t>《</w:t>
      </w:r>
      <w:r>
        <w:rPr>
          <w:rFonts w:ascii="Times" w:hAnsi="Times" w:cs="Tahoma"/>
          <w:b/>
          <w:bCs/>
          <w:i/>
          <w:iCs/>
          <w:color w:val="FF0000"/>
          <w:sz w:val="18"/>
          <w:szCs w:val="18"/>
        </w:rPr>
        <w:t xml:space="preserve">GB/T 7714—2015 </w:t>
      </w:r>
      <w:r>
        <w:rPr>
          <w:rFonts w:hint="eastAsia" w:ascii="Times" w:hAnsi="Times" w:cs="Tahoma"/>
          <w:b/>
          <w:bCs/>
          <w:i/>
          <w:iCs/>
          <w:color w:val="FF0000"/>
          <w:sz w:val="18"/>
          <w:szCs w:val="18"/>
        </w:rPr>
        <w:t>信息与文献 参考文献著录规则》</w:t>
      </w:r>
      <w:r>
        <w:rPr>
          <w:rFonts w:hint="eastAsia" w:ascii="Times" w:hAnsi="Times" w:cs="Tahoma"/>
          <w:i/>
          <w:iCs/>
          <w:color w:val="FF0000"/>
          <w:sz w:val="18"/>
          <w:szCs w:val="18"/>
        </w:rPr>
        <w:t>的</w:t>
      </w:r>
      <w:r>
        <w:rPr>
          <w:rFonts w:ascii="Times" w:hAnsi="Times" w:cs="Tahoma"/>
          <w:i/>
          <w:iCs/>
          <w:color w:val="FF0000"/>
          <w:sz w:val="18"/>
          <w:szCs w:val="18"/>
        </w:rPr>
        <w:t>要求</w:t>
      </w:r>
      <w:r>
        <w:rPr>
          <w:rFonts w:hint="eastAsia" w:ascii="Times" w:hAnsi="Times" w:cs="Tahoma"/>
          <w:i/>
          <w:iCs/>
          <w:color w:val="FF0000"/>
          <w:sz w:val="18"/>
          <w:szCs w:val="18"/>
        </w:rPr>
        <w:t>，此标准可在官网“下载中心”查看，标准仅供作者著录文献时参考使用，请勿商用，正版请从出版社处购买。</w:t>
      </w:r>
    </w:p>
    <w:p>
      <w:pPr>
        <w:spacing w:before="75" w:after="75"/>
        <w:ind w:firstLine="360" w:firstLineChars="200"/>
        <w:jc w:val="left"/>
        <w:rPr>
          <w:rFonts w:ascii="Times" w:hAnsi="Times" w:cs="Tahoma"/>
          <w:i/>
          <w:iCs/>
          <w:color w:val="FF0000"/>
          <w:sz w:val="18"/>
          <w:szCs w:val="18"/>
        </w:rPr>
      </w:pPr>
    </w:p>
    <w:p>
      <w:pPr>
        <w:spacing w:before="75" w:after="75"/>
        <w:ind w:firstLine="360" w:firstLineChars="200"/>
        <w:jc w:val="left"/>
        <w:rPr>
          <w:rFonts w:ascii="Times" w:hAnsi="Times" w:cs="Tahoma"/>
          <w:i/>
          <w:iCs/>
          <w:color w:val="FF0000"/>
          <w:sz w:val="18"/>
          <w:szCs w:val="18"/>
        </w:rPr>
      </w:pPr>
    </w:p>
    <w:p>
      <w:pPr>
        <w:spacing w:before="75" w:after="75"/>
        <w:ind w:firstLine="360" w:firstLineChars="200"/>
        <w:jc w:val="left"/>
        <w:rPr>
          <w:rFonts w:hint="eastAsia" w:ascii="Times" w:hAnsi="Times" w:cs="Tahoma"/>
          <w:i/>
          <w:iCs/>
          <w:color w:val="FF0000"/>
          <w:sz w:val="18"/>
          <w:szCs w:val="18"/>
        </w:rPr>
      </w:pPr>
    </w:p>
    <w:p>
      <w:pPr>
        <w:spacing w:before="75" w:after="75"/>
        <w:jc w:val="left"/>
        <w:rPr>
          <w:rFonts w:ascii="Times" w:hAnsi="Times" w:cs="Tahoma"/>
          <w:i/>
          <w:iCs/>
          <w:color w:val="FF0000"/>
          <w:sz w:val="18"/>
          <w:szCs w:val="18"/>
        </w:rPr>
      </w:pPr>
    </w:p>
    <w:p>
      <w:pPr>
        <w:spacing w:before="75" w:after="75"/>
        <w:jc w:val="left"/>
        <w:rPr>
          <w:rFonts w:hint="eastAsia" w:ascii="Times" w:hAnsi="Times" w:cs="Tahoma"/>
          <w:i/>
          <w:iCs/>
          <w:color w:val="FF0000"/>
          <w:sz w:val="18"/>
          <w:szCs w:val="18"/>
        </w:rPr>
      </w:pPr>
      <w:r>
        <w:rPr>
          <w:rFonts w:hint="eastAsia" w:ascii="Times" w:hAnsi="Times" w:cs="Tahoma"/>
          <w:i/>
          <w:iCs/>
          <w:color w:val="FF0000"/>
          <w:sz w:val="18"/>
          <w:szCs w:val="18"/>
        </w:rPr>
        <w:t>————————————————————————</w:t>
      </w:r>
    </w:p>
    <w:p>
      <w:pPr>
        <w:spacing w:before="75" w:after="75"/>
        <w:ind w:firstLine="360" w:firstLineChars="200"/>
        <w:jc w:val="left"/>
        <w:rPr>
          <w:rFonts w:ascii="Times" w:hAnsi="Times" w:cs="Tahoma"/>
          <w:b/>
          <w:bCs/>
          <w:i/>
          <w:iCs/>
          <w:color w:val="FF0000"/>
          <w:sz w:val="18"/>
          <w:szCs w:val="18"/>
        </w:rPr>
      </w:pPr>
      <w:r>
        <w:rPr>
          <w:rFonts w:hint="eastAsia" w:ascii="Times" w:hAnsi="Times" w:cs="Tahoma"/>
          <w:b/>
          <w:bCs/>
          <w:i/>
          <w:iCs/>
          <w:color w:val="FF0000"/>
          <w:sz w:val="18"/>
          <w:szCs w:val="18"/>
        </w:rPr>
        <w:t>其余相关标准及规范，请依据不同专业及论文内容，在“下载中心”查看，所有标准仅作为作者个人稿件格式参考，请勿商用，正版请从出版社处购买。相关标准和规范主要有：</w:t>
      </w:r>
    </w:p>
    <w:p>
      <w:pPr>
        <w:jc w:val="left"/>
      </w:pPr>
    </w:p>
    <w:p>
      <w:pPr>
        <w:widowControl/>
        <w:numPr>
          <w:ilvl w:val="0"/>
          <w:numId w:val="1"/>
        </w:numPr>
        <w:spacing w:before="75" w:after="75"/>
        <w:jc w:val="left"/>
        <w:rPr>
          <w:rFonts w:ascii="Times" w:hAnsi="Times" w:cs="Tahoma"/>
          <w:i/>
          <w:iCs/>
          <w:color w:val="FF0000"/>
          <w:sz w:val="18"/>
          <w:szCs w:val="18"/>
        </w:rPr>
      </w:pPr>
      <w:r>
        <w:rPr>
          <w:rFonts w:ascii="Times" w:hAnsi="Times" w:cs="Tahoma"/>
          <w:i/>
          <w:iCs/>
          <w:color w:val="FF0000"/>
          <w:sz w:val="18"/>
          <w:szCs w:val="18"/>
        </w:rPr>
        <w:t>GB/T 15835—2011出版物上数字用法</w:t>
      </w:r>
    </w:p>
    <w:p>
      <w:pPr>
        <w:widowControl/>
        <w:numPr>
          <w:ilvl w:val="0"/>
          <w:numId w:val="1"/>
        </w:numPr>
        <w:spacing w:before="75" w:after="75"/>
        <w:jc w:val="left"/>
        <w:rPr>
          <w:rFonts w:ascii="Times" w:hAnsi="Times" w:cs="Tahoma"/>
          <w:i/>
          <w:iCs/>
          <w:color w:val="FF0000"/>
          <w:sz w:val="18"/>
          <w:szCs w:val="18"/>
        </w:rPr>
      </w:pPr>
      <w:r>
        <w:rPr>
          <w:rFonts w:ascii="Times" w:hAnsi="Times" w:cs="Tahoma"/>
          <w:i/>
          <w:iCs/>
          <w:color w:val="FF0000"/>
          <w:sz w:val="18"/>
          <w:szCs w:val="18"/>
        </w:rPr>
        <w:t>GB/T 7713.2—2022学术论文编写规则</w:t>
      </w:r>
    </w:p>
    <w:p>
      <w:pPr>
        <w:widowControl/>
        <w:numPr>
          <w:ilvl w:val="0"/>
          <w:numId w:val="1"/>
        </w:numPr>
        <w:spacing w:before="75" w:after="75"/>
        <w:jc w:val="left"/>
        <w:rPr>
          <w:rFonts w:ascii="Times" w:hAnsi="Times" w:cs="Tahoma"/>
          <w:i/>
          <w:iCs/>
          <w:color w:val="FF0000"/>
          <w:sz w:val="18"/>
          <w:szCs w:val="18"/>
        </w:rPr>
      </w:pPr>
      <w:r>
        <w:rPr>
          <w:rFonts w:ascii="Times" w:hAnsi="Times" w:cs="Tahoma"/>
          <w:i/>
          <w:iCs/>
          <w:color w:val="FF0000"/>
          <w:sz w:val="18"/>
          <w:szCs w:val="18"/>
        </w:rPr>
        <w:t>GB 3100—93国际单位制及其应用</w:t>
      </w:r>
    </w:p>
    <w:p>
      <w:pPr>
        <w:widowControl/>
        <w:numPr>
          <w:ilvl w:val="0"/>
          <w:numId w:val="1"/>
        </w:numPr>
        <w:spacing w:before="75" w:after="75"/>
        <w:jc w:val="left"/>
        <w:rPr>
          <w:rFonts w:ascii="Times" w:hAnsi="Times" w:cs="Tahoma"/>
          <w:i/>
          <w:iCs/>
          <w:color w:val="FF0000"/>
          <w:sz w:val="18"/>
          <w:szCs w:val="18"/>
        </w:rPr>
      </w:pPr>
      <w:r>
        <w:rPr>
          <w:rFonts w:ascii="Times" w:hAnsi="Times" w:cs="Tahoma"/>
          <w:i/>
          <w:iCs/>
          <w:color w:val="FF0000"/>
          <w:sz w:val="18"/>
          <w:szCs w:val="18"/>
        </w:rPr>
        <w:t>GB 3101—93 有关量</w:t>
      </w:r>
      <w:r>
        <w:rPr>
          <w:rFonts w:hint="eastAsia" w:ascii="Times" w:hAnsi="Times" w:cs="Tahoma"/>
          <w:i/>
          <w:iCs/>
          <w:color w:val="FF0000"/>
          <w:sz w:val="18"/>
          <w:szCs w:val="18"/>
        </w:rPr>
        <w:t>、</w:t>
      </w:r>
      <w:r>
        <w:rPr>
          <w:rFonts w:ascii="Times" w:hAnsi="Times" w:cs="Tahoma"/>
          <w:i/>
          <w:iCs/>
          <w:color w:val="FF0000"/>
          <w:sz w:val="18"/>
          <w:szCs w:val="18"/>
        </w:rPr>
        <w:t>单位和符号的一般原则</w:t>
      </w:r>
    </w:p>
    <w:p>
      <w:pPr>
        <w:widowControl/>
        <w:numPr>
          <w:ilvl w:val="0"/>
          <w:numId w:val="1"/>
        </w:numPr>
        <w:spacing w:before="75" w:after="75"/>
        <w:jc w:val="left"/>
        <w:rPr>
          <w:rFonts w:ascii="Times" w:hAnsi="Times" w:cs="Tahoma"/>
          <w:i/>
          <w:iCs/>
          <w:color w:val="FF0000"/>
          <w:sz w:val="18"/>
          <w:szCs w:val="18"/>
        </w:rPr>
      </w:pPr>
      <w:r>
        <w:rPr>
          <w:rFonts w:ascii="Times" w:hAnsi="Times" w:cs="Tahoma"/>
          <w:i/>
          <w:iCs/>
          <w:color w:val="FF0000"/>
          <w:sz w:val="18"/>
          <w:szCs w:val="18"/>
        </w:rPr>
        <w:t>GB 3102.1—93 空间和时间的量和单位</w:t>
      </w:r>
    </w:p>
    <w:p>
      <w:pPr>
        <w:widowControl/>
        <w:numPr>
          <w:ilvl w:val="0"/>
          <w:numId w:val="1"/>
        </w:numPr>
        <w:spacing w:before="75" w:after="75"/>
        <w:jc w:val="left"/>
        <w:rPr>
          <w:rFonts w:ascii="Times" w:hAnsi="Times" w:cs="Tahoma"/>
          <w:i/>
          <w:iCs/>
          <w:color w:val="FF0000"/>
          <w:sz w:val="18"/>
          <w:szCs w:val="18"/>
        </w:rPr>
      </w:pPr>
      <w:r>
        <w:rPr>
          <w:rFonts w:ascii="Times" w:hAnsi="Times" w:cs="Tahoma"/>
          <w:i/>
          <w:iCs/>
          <w:color w:val="FF0000"/>
          <w:sz w:val="18"/>
          <w:szCs w:val="18"/>
        </w:rPr>
        <w:t>GB 3102.2—93 周期及其有关现象的量和单位</w:t>
      </w:r>
    </w:p>
    <w:p>
      <w:pPr>
        <w:widowControl/>
        <w:numPr>
          <w:ilvl w:val="0"/>
          <w:numId w:val="1"/>
        </w:numPr>
        <w:spacing w:before="75" w:after="75"/>
        <w:jc w:val="left"/>
        <w:rPr>
          <w:rFonts w:ascii="Times" w:hAnsi="Times" w:cs="Tahoma"/>
          <w:i/>
          <w:iCs/>
          <w:color w:val="FF0000"/>
          <w:sz w:val="18"/>
          <w:szCs w:val="18"/>
        </w:rPr>
      </w:pPr>
      <w:r>
        <w:rPr>
          <w:rFonts w:ascii="Times" w:hAnsi="Times" w:cs="Tahoma"/>
          <w:i/>
          <w:iCs/>
          <w:color w:val="FF0000"/>
          <w:sz w:val="18"/>
          <w:szCs w:val="18"/>
        </w:rPr>
        <w:t>GB 3102.3—93力学的量和单位</w:t>
      </w:r>
    </w:p>
    <w:p>
      <w:pPr>
        <w:widowControl/>
        <w:numPr>
          <w:ilvl w:val="0"/>
          <w:numId w:val="1"/>
        </w:numPr>
        <w:spacing w:before="75" w:after="75"/>
        <w:jc w:val="left"/>
        <w:rPr>
          <w:rFonts w:ascii="Times" w:hAnsi="Times" w:cs="Tahoma"/>
          <w:i/>
          <w:iCs/>
          <w:color w:val="FF0000"/>
          <w:sz w:val="18"/>
          <w:szCs w:val="18"/>
        </w:rPr>
      </w:pPr>
      <w:r>
        <w:rPr>
          <w:rFonts w:ascii="Times" w:hAnsi="Times" w:cs="Tahoma"/>
          <w:i/>
          <w:iCs/>
          <w:color w:val="FF0000"/>
          <w:sz w:val="18"/>
          <w:szCs w:val="18"/>
        </w:rPr>
        <w:t>GB 3102.4—93热学的量和单位</w:t>
      </w:r>
    </w:p>
    <w:p>
      <w:pPr>
        <w:widowControl/>
        <w:numPr>
          <w:ilvl w:val="0"/>
          <w:numId w:val="1"/>
        </w:numPr>
        <w:spacing w:before="75" w:after="75"/>
        <w:jc w:val="left"/>
        <w:rPr>
          <w:rFonts w:ascii="Times" w:hAnsi="Times" w:cs="Tahoma"/>
          <w:i/>
          <w:iCs/>
          <w:color w:val="FF0000"/>
          <w:sz w:val="18"/>
          <w:szCs w:val="18"/>
        </w:rPr>
      </w:pPr>
      <w:r>
        <w:rPr>
          <w:rFonts w:ascii="Times" w:hAnsi="Times" w:cs="Tahoma"/>
          <w:i/>
          <w:iCs/>
          <w:color w:val="FF0000"/>
          <w:sz w:val="18"/>
          <w:szCs w:val="18"/>
        </w:rPr>
        <w:t>GB 3102.5—93电学和磁学的量和单位</w:t>
      </w:r>
    </w:p>
    <w:p>
      <w:pPr>
        <w:widowControl/>
        <w:numPr>
          <w:ilvl w:val="0"/>
          <w:numId w:val="1"/>
        </w:numPr>
        <w:spacing w:before="75" w:after="75"/>
        <w:jc w:val="left"/>
        <w:rPr>
          <w:rFonts w:ascii="Times" w:hAnsi="Times" w:cs="Tahoma"/>
          <w:i/>
          <w:iCs/>
          <w:color w:val="FF0000"/>
          <w:sz w:val="18"/>
          <w:szCs w:val="18"/>
        </w:rPr>
      </w:pPr>
      <w:r>
        <w:rPr>
          <w:rFonts w:ascii="Times" w:hAnsi="Times" w:cs="Tahoma"/>
          <w:i/>
          <w:iCs/>
          <w:color w:val="FF0000"/>
          <w:sz w:val="18"/>
          <w:szCs w:val="18"/>
        </w:rPr>
        <w:t>GB 3102.7—93声学的量和单位</w:t>
      </w:r>
    </w:p>
    <w:p>
      <w:pPr>
        <w:widowControl/>
        <w:numPr>
          <w:ilvl w:val="0"/>
          <w:numId w:val="1"/>
        </w:numPr>
        <w:spacing w:before="75" w:after="75"/>
        <w:jc w:val="left"/>
        <w:rPr>
          <w:rFonts w:ascii="Times" w:hAnsi="Times" w:cs="Tahoma"/>
          <w:i/>
          <w:iCs/>
          <w:color w:val="FF0000"/>
          <w:sz w:val="18"/>
          <w:szCs w:val="18"/>
        </w:rPr>
      </w:pPr>
      <w:r>
        <w:rPr>
          <w:rFonts w:ascii="Times" w:hAnsi="Times" w:cs="Tahoma"/>
          <w:i/>
          <w:iCs/>
          <w:color w:val="FF0000"/>
          <w:sz w:val="18"/>
          <w:szCs w:val="18"/>
        </w:rPr>
        <w:t>GB 3102.8—93物理化学分子</w:t>
      </w:r>
    </w:p>
    <w:p>
      <w:pPr>
        <w:widowControl/>
        <w:numPr>
          <w:ilvl w:val="0"/>
          <w:numId w:val="1"/>
        </w:numPr>
        <w:spacing w:before="75" w:after="75"/>
        <w:jc w:val="left"/>
        <w:rPr>
          <w:rFonts w:ascii="Times" w:hAnsi="Times" w:cs="Tahoma"/>
          <w:i/>
          <w:iCs/>
          <w:color w:val="FF0000"/>
          <w:sz w:val="18"/>
          <w:szCs w:val="18"/>
        </w:rPr>
      </w:pPr>
      <w:r>
        <w:rPr>
          <w:rFonts w:ascii="Times" w:hAnsi="Times" w:cs="Tahoma"/>
          <w:i/>
          <w:iCs/>
          <w:color w:val="FF0000"/>
          <w:sz w:val="18"/>
          <w:szCs w:val="18"/>
        </w:rPr>
        <w:t>GB 3102.9—93 原子物理学和核物理学的量和单位</w:t>
      </w:r>
    </w:p>
    <w:p>
      <w:pPr>
        <w:widowControl/>
        <w:numPr>
          <w:ilvl w:val="0"/>
          <w:numId w:val="1"/>
        </w:numPr>
        <w:spacing w:before="75" w:after="75"/>
        <w:jc w:val="left"/>
        <w:rPr>
          <w:rFonts w:ascii="Times" w:hAnsi="Times" w:cs="Tahoma"/>
          <w:i/>
          <w:iCs/>
          <w:color w:val="FF0000"/>
          <w:sz w:val="18"/>
          <w:szCs w:val="18"/>
        </w:rPr>
      </w:pPr>
      <w:r>
        <w:rPr>
          <w:rFonts w:ascii="Times" w:hAnsi="Times" w:cs="Tahoma"/>
          <w:i/>
          <w:iCs/>
          <w:color w:val="FF0000"/>
          <w:sz w:val="18"/>
          <w:szCs w:val="18"/>
        </w:rPr>
        <w:t>GB 3102.11—93 物理科学和技术中使用的数学符号</w:t>
      </w:r>
    </w:p>
    <w:p>
      <w:pPr>
        <w:widowControl/>
        <w:numPr>
          <w:ilvl w:val="0"/>
          <w:numId w:val="1"/>
        </w:numPr>
        <w:spacing w:before="75" w:after="75"/>
        <w:jc w:val="left"/>
        <w:rPr>
          <w:rFonts w:ascii="Times" w:hAnsi="Times" w:cs="Tahoma"/>
          <w:i/>
          <w:iCs/>
          <w:color w:val="FF0000"/>
          <w:sz w:val="18"/>
          <w:szCs w:val="18"/>
        </w:rPr>
      </w:pPr>
      <w:r>
        <w:rPr>
          <w:rFonts w:ascii="Times" w:hAnsi="Times" w:cs="Tahoma"/>
          <w:i/>
          <w:iCs/>
          <w:color w:val="FF0000"/>
          <w:sz w:val="18"/>
          <w:szCs w:val="18"/>
        </w:rPr>
        <w:t>GB 3102.12—93特征数</w:t>
      </w:r>
    </w:p>
    <w:p>
      <w:pPr>
        <w:widowControl/>
        <w:numPr>
          <w:ilvl w:val="0"/>
          <w:numId w:val="1"/>
        </w:numPr>
        <w:spacing w:before="75" w:after="75"/>
        <w:jc w:val="left"/>
        <w:rPr>
          <w:rFonts w:ascii="Times" w:hAnsi="Times" w:cs="Tahoma"/>
          <w:i/>
          <w:iCs/>
          <w:color w:val="FF0000"/>
          <w:sz w:val="18"/>
          <w:szCs w:val="18"/>
        </w:rPr>
      </w:pPr>
      <w:r>
        <w:rPr>
          <w:rFonts w:ascii="Times" w:hAnsi="Times" w:cs="Tahoma"/>
          <w:i/>
          <w:iCs/>
          <w:color w:val="FF0000"/>
          <w:sz w:val="18"/>
          <w:szCs w:val="18"/>
        </w:rPr>
        <w:t>GB 3102.13—93固体物理学的量和单位</w:t>
      </w:r>
    </w:p>
    <w:p>
      <w:pPr>
        <w:widowControl/>
        <w:numPr>
          <w:ilvl w:val="0"/>
          <w:numId w:val="1"/>
        </w:numPr>
        <w:spacing w:before="75" w:after="75"/>
        <w:jc w:val="left"/>
        <w:rPr>
          <w:rFonts w:ascii="Times" w:hAnsi="Times" w:cs="Tahoma"/>
          <w:i/>
          <w:iCs/>
          <w:color w:val="FF0000"/>
          <w:sz w:val="18"/>
          <w:szCs w:val="18"/>
        </w:rPr>
      </w:pPr>
      <w:r>
        <w:rPr>
          <w:rFonts w:ascii="Times" w:hAnsi="Times" w:cs="Tahoma"/>
          <w:i/>
          <w:iCs/>
          <w:color w:val="FF0000"/>
          <w:sz w:val="18"/>
          <w:szCs w:val="18"/>
        </w:rPr>
        <w:t>CY/T 174—2019学术出版规范 期刊学术不端行为界定</w:t>
      </w:r>
    </w:p>
    <w:p>
      <w:pPr>
        <w:widowControl/>
        <w:numPr>
          <w:ilvl w:val="0"/>
          <w:numId w:val="1"/>
        </w:numPr>
        <w:spacing w:before="75" w:after="75"/>
        <w:jc w:val="left"/>
        <w:rPr>
          <w:rFonts w:ascii="Times" w:hAnsi="Times" w:cs="Tahoma"/>
          <w:i/>
          <w:iCs/>
          <w:color w:val="FF0000"/>
          <w:sz w:val="18"/>
          <w:szCs w:val="18"/>
        </w:rPr>
      </w:pPr>
      <w:r>
        <w:rPr>
          <w:rFonts w:ascii="Times" w:hAnsi="Times" w:cs="Tahoma"/>
          <w:i/>
          <w:iCs/>
          <w:color w:val="FF0000"/>
          <w:sz w:val="18"/>
          <w:szCs w:val="18"/>
        </w:rPr>
        <w:t>CY/T 119—2015 学术出版规范 科学技术名词</w:t>
      </w:r>
    </w:p>
    <w:p>
      <w:pPr>
        <w:widowControl/>
        <w:numPr>
          <w:ilvl w:val="0"/>
          <w:numId w:val="1"/>
        </w:numPr>
        <w:spacing w:before="75" w:after="75"/>
        <w:jc w:val="left"/>
        <w:rPr>
          <w:rFonts w:hint="eastAsia" w:ascii="Times" w:hAnsi="Times" w:cs="Tahoma"/>
          <w:i/>
          <w:iCs/>
          <w:color w:val="FF0000"/>
          <w:sz w:val="18"/>
          <w:szCs w:val="18"/>
        </w:rPr>
      </w:pPr>
      <w:r>
        <w:rPr>
          <w:rFonts w:ascii="Times" w:hAnsi="Times" w:cs="Tahoma"/>
          <w:i/>
          <w:iCs/>
          <w:color w:val="FF0000"/>
          <w:sz w:val="18"/>
          <w:szCs w:val="18"/>
        </w:rPr>
        <w:t>CY/T 173—2019学术出版规范 关键词编写规范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EB79C8"/>
    <w:multiLevelType w:val="multilevel"/>
    <w:tmpl w:val="2FEB79C8"/>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1NDQ2ZTkyYmQzMmI5MjA1ZDAzZjNmNzk5Yzk5NzIifQ=="/>
  </w:docVars>
  <w:rsids>
    <w:rsidRoot w:val="738330E4"/>
    <w:rsid w:val="738330E4"/>
    <w:rsid w:val="738A7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http://www.yhjcjs.com.cn/UserFiles/Image/1.jpg"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2024-08-08T00:45:00Z</dcterms:created>
  <dc:creator>WPS_1615343215</dc:creator>
  <cp:lastModifiedBy>WPS_1615343215</cp:lastModifiedBy>
  <cp:lastPrinted>2024-08-08T01:07:33Z</cp:lastPrinted>
  <dcterms:modified xsi:type="dcterms:W3CDTF">2024-08-08T01:09:39Z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D0F66DEA95444E0293667D9C433AF4A0_11</vt:lpwstr>
  </property>
</Properties>
</file>