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2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专家参会回执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689"/>
        <w:gridCol w:w="2600"/>
        <w:gridCol w:w="2600"/>
        <w:gridCol w:w="2555"/>
        <w:gridCol w:w="3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职称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号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2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汇款银行</w:t>
            </w:r>
          </w:p>
        </w:tc>
        <w:tc>
          <w:tcPr>
            <w:tcW w:w="3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汇款银行账号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注：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请于2024年</w:t>
      </w:r>
      <w:r>
        <w:rPr>
          <w:rFonts w:hint="eastAsia"/>
          <w:sz w:val="32"/>
          <w:szCs w:val="32"/>
          <w:highlight w:val="none"/>
          <w:lang w:val="en-US" w:eastAsia="zh-CN"/>
        </w:rPr>
        <w:t>8月8日12:00前</w:t>
      </w:r>
      <w:r>
        <w:rPr>
          <w:rFonts w:hint="eastAsia"/>
          <w:sz w:val="32"/>
          <w:szCs w:val="32"/>
          <w:lang w:val="en-US" w:eastAsia="zh-CN"/>
        </w:rPr>
        <w:t>，反馈参会回执。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回执反馈至电子邮箱：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znlc_Alliance@126.com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61588"/>
    <w:multiLevelType w:val="singleLevel"/>
    <w:tmpl w:val="304615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6D957FF4"/>
    <w:rsid w:val="03CB5A10"/>
    <w:rsid w:val="0CB666F3"/>
    <w:rsid w:val="2D247487"/>
    <w:rsid w:val="363203C5"/>
    <w:rsid w:val="3FBD772C"/>
    <w:rsid w:val="6D957FF4"/>
    <w:rsid w:val="71041827"/>
    <w:rsid w:val="7716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2024-07-02T02:42:00Z</dcterms:created>
  <dc:creator>张佳楠</dc:creator>
  <cp:lastModifiedBy>WPS_1615343215</cp:lastModifiedBy>
  <dcterms:modified xsi:type="dcterms:W3CDTF">2024-08-06T00:48:26Z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650C38C459AA43F698744D8B7166BEB9_13</vt:lpwstr>
  </property>
</Properties>
</file>